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7B" w:rsidRPr="00D8001A" w:rsidRDefault="00D9257B" w:rsidP="00D9257B">
      <w:pPr>
        <w:spacing w:line="500" w:lineRule="exact"/>
        <w:rPr>
          <w:rFonts w:ascii="黑体" w:eastAsia="黑体" w:hAnsi="黑体" w:cs="宋体"/>
          <w:kern w:val="0"/>
          <w:sz w:val="32"/>
          <w:szCs w:val="32"/>
        </w:rPr>
      </w:pPr>
      <w:r w:rsidRPr="00D8001A">
        <w:rPr>
          <w:rFonts w:ascii="黑体" w:eastAsia="黑体" w:hAnsi="黑体" w:cs="宋体" w:hint="eastAsia"/>
          <w:kern w:val="0"/>
          <w:sz w:val="32"/>
          <w:szCs w:val="32"/>
        </w:rPr>
        <w:t xml:space="preserve">附件2 </w:t>
      </w:r>
    </w:p>
    <w:p w:rsidR="00D9257B" w:rsidRDefault="00D9257B" w:rsidP="00D9257B">
      <w:pPr>
        <w:spacing w:line="500" w:lineRule="exact"/>
        <w:jc w:val="center"/>
        <w:rPr>
          <w:rFonts w:ascii="方正小标宋简体" w:eastAsia="方正小标宋简体" w:hAnsi="宋体" w:cs="宋体"/>
          <w:kern w:val="0"/>
          <w:sz w:val="44"/>
          <w:szCs w:val="44"/>
        </w:rPr>
      </w:pPr>
      <w:r w:rsidRPr="00D8001A">
        <w:rPr>
          <w:rFonts w:ascii="方正小标宋简体" w:eastAsia="方正小标宋简体" w:cs="宋体" w:hint="eastAsia"/>
          <w:kern w:val="0"/>
          <w:sz w:val="44"/>
          <w:szCs w:val="44"/>
        </w:rPr>
        <w:t>2018</w:t>
      </w:r>
      <w:r w:rsidRPr="00D8001A">
        <w:rPr>
          <w:rFonts w:ascii="方正小标宋简体" w:eastAsia="方正小标宋简体" w:hAnsi="宋体" w:cs="宋体" w:hint="eastAsia"/>
          <w:kern w:val="0"/>
          <w:sz w:val="44"/>
          <w:szCs w:val="44"/>
        </w:rPr>
        <w:t>年公共机构节能工作情况调查表</w:t>
      </w:r>
      <w:r w:rsidRPr="008044ED">
        <w:rPr>
          <w:rFonts w:ascii="方正小标宋简体" w:eastAsia="方正小标宋简体" w:hAnsi="宋体" w:cs="宋体" w:hint="eastAsia"/>
          <w:kern w:val="0"/>
          <w:sz w:val="44"/>
          <w:szCs w:val="44"/>
        </w:rPr>
        <w:t>（市直</w:t>
      </w:r>
      <w:r w:rsidR="00E7442B">
        <w:rPr>
          <w:rFonts w:ascii="方正小标宋简体" w:eastAsia="方正小标宋简体" w:hAnsi="宋体" w:cs="宋体" w:hint="eastAsia"/>
          <w:kern w:val="0"/>
          <w:sz w:val="44"/>
          <w:szCs w:val="44"/>
        </w:rPr>
        <w:t>、</w:t>
      </w:r>
      <w:r w:rsidRPr="008044ED">
        <w:rPr>
          <w:rFonts w:ascii="方正小标宋简体" w:eastAsia="方正小标宋简体" w:hAnsi="宋体" w:cs="宋体" w:hint="eastAsia"/>
          <w:kern w:val="0"/>
          <w:sz w:val="44"/>
          <w:szCs w:val="44"/>
        </w:rPr>
        <w:t>中直、区直</w:t>
      </w:r>
      <w:r>
        <w:rPr>
          <w:rFonts w:ascii="方正小标宋简体" w:eastAsia="方正小标宋简体" w:hAnsi="宋体" w:cs="宋体" w:hint="eastAsia"/>
          <w:kern w:val="0"/>
          <w:sz w:val="44"/>
          <w:szCs w:val="44"/>
        </w:rPr>
        <w:t>)</w:t>
      </w:r>
    </w:p>
    <w:p w:rsidR="00D9257B" w:rsidRPr="008044ED" w:rsidRDefault="00D9257B" w:rsidP="00D9257B">
      <w:pPr>
        <w:spacing w:line="500" w:lineRule="exact"/>
        <w:rPr>
          <w:rFonts w:ascii="方正小标宋简体" w:eastAsia="方正小标宋简体" w:hAnsi="宋体" w:cs="宋体"/>
          <w:kern w:val="0"/>
          <w:sz w:val="44"/>
          <w:szCs w:val="44"/>
        </w:rPr>
      </w:pPr>
      <w:r w:rsidRPr="008044ED">
        <w:rPr>
          <w:rFonts w:ascii="仿宋_GB2312" w:eastAsia="仿宋_GB2312" w:hAnsi="宋体" w:cs="宋体" w:hint="eastAsia"/>
          <w:kern w:val="0"/>
          <w:sz w:val="24"/>
        </w:rPr>
        <w:t xml:space="preserve">填表单位（盖章）：                             负责人（签字）：  </w:t>
      </w:r>
      <w:r w:rsidRPr="008044ED">
        <w:rPr>
          <w:rFonts w:ascii="仿宋_GB2312" w:eastAsia="仿宋_GB2312" w:cs="宋体" w:hint="eastAsia"/>
          <w:kern w:val="0"/>
          <w:sz w:val="24"/>
        </w:rPr>
        <w:t xml:space="preserve">   </w:t>
      </w:r>
      <w:r w:rsidRPr="008044ED">
        <w:rPr>
          <w:rFonts w:ascii="仿宋_GB2312" w:eastAsia="仿宋_GB2312" w:hAnsi="宋体" w:cs="宋体" w:hint="eastAsia"/>
          <w:kern w:val="0"/>
          <w:sz w:val="24"/>
        </w:rPr>
        <w:t xml:space="preserve">                      填表人：</w:t>
      </w:r>
    </w:p>
    <w:tbl>
      <w:tblPr>
        <w:tblpPr w:leftFromText="180" w:rightFromText="180" w:vertAnchor="page" w:horzAnchor="page" w:tblpX="1491" w:tblpY="3182"/>
        <w:tblW w:w="0" w:type="auto"/>
        <w:tblLayout w:type="fixed"/>
        <w:tblLook w:val="0000"/>
      </w:tblPr>
      <w:tblGrid>
        <w:gridCol w:w="4195"/>
        <w:gridCol w:w="1620"/>
        <w:gridCol w:w="615"/>
        <w:gridCol w:w="900"/>
        <w:gridCol w:w="645"/>
        <w:gridCol w:w="780"/>
        <w:gridCol w:w="810"/>
        <w:gridCol w:w="270"/>
        <w:gridCol w:w="1275"/>
        <w:gridCol w:w="1290"/>
        <w:gridCol w:w="750"/>
        <w:gridCol w:w="970"/>
      </w:tblGrid>
      <w:tr w:rsidR="00D9257B" w:rsidRPr="00A15259" w:rsidTr="00CC1EB0">
        <w:trPr>
          <w:trHeight w:hRule="exact" w:val="533"/>
        </w:trPr>
        <w:tc>
          <w:tcPr>
            <w:tcW w:w="14120" w:type="dxa"/>
            <w:gridSpan w:val="1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宋体"/>
                <w:b/>
                <w:kern w:val="0"/>
                <w:sz w:val="24"/>
                <w:szCs w:val="30"/>
              </w:rPr>
            </w:pPr>
            <w:r w:rsidRPr="00A15259">
              <w:rPr>
                <w:rFonts w:ascii="仿宋_GB2312" w:eastAsia="仿宋_GB2312" w:hAnsi="宋体" w:cs="宋体" w:hint="eastAsia"/>
                <w:b/>
                <w:kern w:val="0"/>
                <w:sz w:val="24"/>
                <w:szCs w:val="28"/>
              </w:rPr>
              <w:t>一、机构人员情况</w:t>
            </w:r>
          </w:p>
        </w:tc>
      </w:tr>
      <w:tr w:rsidR="00D9257B" w:rsidRPr="00A15259" w:rsidTr="00CC1EB0">
        <w:trPr>
          <w:trHeight w:hRule="exact" w:val="680"/>
        </w:trPr>
        <w:tc>
          <w:tcPr>
            <w:tcW w:w="4195"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E7442B">
            <w:pPr>
              <w:spacing w:beforeLines="20"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本地区（本部门）公共机构节能工作</w:t>
            </w:r>
          </w:p>
          <w:p w:rsidR="00D9257B" w:rsidRPr="00A15259" w:rsidRDefault="00D9257B" w:rsidP="00E7442B">
            <w:pPr>
              <w:spacing w:beforeLines="20"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领导小组情况</w:t>
            </w: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名称</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组长</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职务</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p>
        </w:tc>
      </w:tr>
      <w:tr w:rsidR="00D9257B" w:rsidRPr="00A15259" w:rsidTr="00CC1EB0">
        <w:trPr>
          <w:trHeight w:val="437"/>
        </w:trPr>
        <w:tc>
          <w:tcPr>
            <w:tcW w:w="4195"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公共机构节能工作管理机构情况</w:t>
            </w: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名称</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81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电话</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传真</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hRule="exact" w:val="533"/>
        </w:trPr>
        <w:tc>
          <w:tcPr>
            <w:tcW w:w="4195" w:type="dxa"/>
            <w:vMerge w:val="restart"/>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成立专门负责公共机构节能的</w:t>
            </w:r>
          </w:p>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处（科）室情况</w:t>
            </w: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处（科）室名称</w:t>
            </w:r>
          </w:p>
        </w:tc>
        <w:tc>
          <w:tcPr>
            <w:tcW w:w="232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批准文件</w:t>
            </w:r>
          </w:p>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（含文号）</w:t>
            </w:r>
          </w:p>
        </w:tc>
        <w:tc>
          <w:tcPr>
            <w:tcW w:w="3010"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left"/>
              <w:rPr>
                <w:rFonts w:ascii="仿宋_GB2312" w:eastAsia="仿宋_GB2312" w:hAnsi="宋体" w:cs="方正仿宋简体"/>
                <w:kern w:val="0"/>
                <w:sz w:val="24"/>
                <w:szCs w:val="21"/>
              </w:rPr>
            </w:pPr>
          </w:p>
        </w:tc>
      </w:tr>
      <w:tr w:rsidR="00D9257B" w:rsidRPr="00A15259" w:rsidTr="00D9257B">
        <w:trPr>
          <w:trHeight w:val="342"/>
        </w:trPr>
        <w:tc>
          <w:tcPr>
            <w:tcW w:w="4195" w:type="dxa"/>
            <w:vMerge/>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主要职能</w:t>
            </w:r>
          </w:p>
        </w:tc>
        <w:tc>
          <w:tcPr>
            <w:tcW w:w="7690" w:type="dxa"/>
            <w:gridSpan w:val="9"/>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left"/>
              <w:rPr>
                <w:rFonts w:ascii="仿宋_GB2312" w:eastAsia="仿宋_GB2312" w:hAnsi="宋体" w:cs="方正仿宋简体"/>
                <w:kern w:val="0"/>
                <w:sz w:val="24"/>
                <w:szCs w:val="21"/>
              </w:rPr>
            </w:pPr>
          </w:p>
        </w:tc>
      </w:tr>
      <w:tr w:rsidR="00D9257B" w:rsidRPr="00A15259" w:rsidTr="00D9257B">
        <w:trPr>
          <w:trHeight w:val="431"/>
        </w:trPr>
        <w:tc>
          <w:tcPr>
            <w:tcW w:w="4195" w:type="dxa"/>
            <w:vMerge/>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编制数及实有人数</w:t>
            </w:r>
          </w:p>
        </w:tc>
        <w:tc>
          <w:tcPr>
            <w:tcW w:w="7690" w:type="dxa"/>
            <w:gridSpan w:val="9"/>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left"/>
              <w:rPr>
                <w:rFonts w:ascii="仿宋_GB2312" w:eastAsia="仿宋_GB2312" w:hAnsi="宋体" w:cs="方正仿宋简体"/>
                <w:kern w:val="0"/>
                <w:sz w:val="24"/>
                <w:szCs w:val="21"/>
              </w:rPr>
            </w:pPr>
          </w:p>
        </w:tc>
      </w:tr>
      <w:tr w:rsidR="00D9257B" w:rsidRPr="00A15259" w:rsidTr="00CC1EB0">
        <w:trPr>
          <w:trHeight w:val="437"/>
        </w:trPr>
        <w:tc>
          <w:tcPr>
            <w:tcW w:w="4195" w:type="dxa"/>
            <w:vMerge w:val="restart"/>
            <w:tcBorders>
              <w:top w:val="single" w:sz="4" w:space="0" w:color="auto"/>
              <w:left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主管负责人情况（处级）</w:t>
            </w: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姓名</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职务</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办公电话</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val="437"/>
        </w:trPr>
        <w:tc>
          <w:tcPr>
            <w:tcW w:w="4195" w:type="dxa"/>
            <w:vMerge/>
            <w:tcBorders>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手机</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传真</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电子信箱</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val="437"/>
        </w:trPr>
        <w:tc>
          <w:tcPr>
            <w:tcW w:w="4195" w:type="dxa"/>
            <w:vMerge w:val="restart"/>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节能联络员情况（科级）</w:t>
            </w: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姓名</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职务</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办公电话</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val="437"/>
        </w:trPr>
        <w:tc>
          <w:tcPr>
            <w:tcW w:w="4195" w:type="dxa"/>
            <w:vMerge/>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手机</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传真</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电子信箱</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val="437"/>
        </w:trPr>
        <w:tc>
          <w:tcPr>
            <w:tcW w:w="4195" w:type="dxa"/>
            <w:vMerge w:val="restart"/>
            <w:tcBorders>
              <w:top w:val="single" w:sz="4" w:space="0" w:color="auto"/>
              <w:left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节能统计员情况</w:t>
            </w: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姓名</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职务</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办公电话</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val="437"/>
        </w:trPr>
        <w:tc>
          <w:tcPr>
            <w:tcW w:w="4195" w:type="dxa"/>
            <w:vMerge/>
            <w:tcBorders>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手机</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传真</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电子信箱</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val="437"/>
        </w:trPr>
        <w:tc>
          <w:tcPr>
            <w:tcW w:w="4195" w:type="dxa"/>
            <w:vMerge w:val="restart"/>
            <w:tcBorders>
              <w:left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节能宣传员情况</w:t>
            </w: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姓名</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职务</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办公电话</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val="437"/>
        </w:trPr>
        <w:tc>
          <w:tcPr>
            <w:tcW w:w="4195" w:type="dxa"/>
            <w:vMerge/>
            <w:tcBorders>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223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手机</w:t>
            </w: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传真</w:t>
            </w:r>
          </w:p>
        </w:tc>
        <w:tc>
          <w:tcPr>
            <w:tcW w:w="2355" w:type="dxa"/>
            <w:gridSpan w:val="3"/>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c>
          <w:tcPr>
            <w:tcW w:w="129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电子信箱</w:t>
            </w:r>
          </w:p>
        </w:tc>
        <w:tc>
          <w:tcPr>
            <w:tcW w:w="172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240" w:lineRule="exact"/>
              <w:jc w:val="center"/>
              <w:rPr>
                <w:rFonts w:ascii="仿宋_GB2312" w:eastAsia="仿宋_GB2312" w:hAnsi="宋体" w:cs="方正仿宋简体"/>
                <w:kern w:val="0"/>
                <w:sz w:val="24"/>
                <w:szCs w:val="21"/>
              </w:rPr>
            </w:pPr>
          </w:p>
        </w:tc>
      </w:tr>
      <w:tr w:rsidR="00D9257B" w:rsidRPr="00A15259" w:rsidTr="00CC1EB0">
        <w:trPr>
          <w:trHeight w:hRule="exact" w:val="713"/>
        </w:trPr>
        <w:tc>
          <w:tcPr>
            <w:tcW w:w="4195" w:type="dxa"/>
            <w:tcBorders>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所辖地市机构情况</w:t>
            </w:r>
          </w:p>
        </w:tc>
        <w:tc>
          <w:tcPr>
            <w:tcW w:w="162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县（市、区）数量</w:t>
            </w:r>
          </w:p>
        </w:tc>
        <w:tc>
          <w:tcPr>
            <w:tcW w:w="1515"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p>
        </w:tc>
        <w:tc>
          <w:tcPr>
            <w:tcW w:w="2505" w:type="dxa"/>
            <w:gridSpan w:val="4"/>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设立专门负责公共机构节能管理机构数量</w:t>
            </w:r>
          </w:p>
        </w:tc>
        <w:tc>
          <w:tcPr>
            <w:tcW w:w="1275"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人员数量</w:t>
            </w:r>
          </w:p>
          <w:p w:rsidR="00D9257B" w:rsidRPr="00A15259" w:rsidRDefault="00D9257B" w:rsidP="00CC1EB0">
            <w:pPr>
              <w:spacing w:line="320" w:lineRule="exact"/>
              <w:jc w:val="center"/>
              <w:rPr>
                <w:rFonts w:ascii="仿宋_GB2312" w:eastAsia="仿宋_GB2312" w:hAnsi="宋体" w:cs="方正仿宋简体"/>
                <w:kern w:val="0"/>
                <w:sz w:val="24"/>
                <w:szCs w:val="21"/>
              </w:rPr>
            </w:pPr>
            <w:r w:rsidRPr="00A15259">
              <w:rPr>
                <w:rFonts w:ascii="仿宋_GB2312" w:eastAsia="仿宋_GB2312" w:hAnsi="宋体" w:cs="方正仿宋简体" w:hint="eastAsia"/>
                <w:kern w:val="0"/>
                <w:sz w:val="24"/>
                <w:szCs w:val="21"/>
              </w:rPr>
              <w:t>（含兼职）</w:t>
            </w:r>
          </w:p>
        </w:tc>
        <w:tc>
          <w:tcPr>
            <w:tcW w:w="970" w:type="dxa"/>
            <w:tcBorders>
              <w:top w:val="single" w:sz="4" w:space="0" w:color="auto"/>
              <w:left w:val="single" w:sz="4" w:space="0" w:color="auto"/>
              <w:bottom w:val="single" w:sz="4" w:space="0" w:color="auto"/>
              <w:right w:val="single" w:sz="4" w:space="0" w:color="auto"/>
            </w:tcBorders>
            <w:vAlign w:val="center"/>
          </w:tcPr>
          <w:p w:rsidR="00D9257B" w:rsidRPr="00A15259" w:rsidRDefault="00D9257B" w:rsidP="00CC1EB0">
            <w:pPr>
              <w:spacing w:line="320" w:lineRule="exact"/>
              <w:jc w:val="center"/>
              <w:rPr>
                <w:rFonts w:ascii="仿宋_GB2312" w:eastAsia="仿宋_GB2312" w:hAnsi="方正仿宋简体" w:cs="方正仿宋简体"/>
                <w:kern w:val="0"/>
                <w:sz w:val="24"/>
                <w:szCs w:val="21"/>
              </w:rPr>
            </w:pPr>
          </w:p>
        </w:tc>
      </w:tr>
    </w:tbl>
    <w:p w:rsidR="00D9257B" w:rsidRPr="00D8001A" w:rsidRDefault="00D9257B" w:rsidP="00D9257B">
      <w:pPr>
        <w:spacing w:line="440" w:lineRule="exact"/>
        <w:jc w:val="center"/>
        <w:rPr>
          <w:rFonts w:ascii="宋体" w:eastAsia="方正仿宋简体" w:hAnsi="宋体"/>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325"/>
        <w:gridCol w:w="2218"/>
        <w:gridCol w:w="2035"/>
        <w:gridCol w:w="5209"/>
      </w:tblGrid>
      <w:tr w:rsidR="00D9257B" w:rsidRPr="00D8001A" w:rsidTr="00CC1EB0">
        <w:trPr>
          <w:trHeight w:val="794"/>
        </w:trPr>
        <w:tc>
          <w:tcPr>
            <w:tcW w:w="14106" w:type="dxa"/>
            <w:gridSpan w:val="5"/>
          </w:tcPr>
          <w:p w:rsidR="00D9257B" w:rsidRPr="00D8001A" w:rsidRDefault="00D9257B" w:rsidP="00CC1EB0">
            <w:pPr>
              <w:spacing w:line="680" w:lineRule="exact"/>
              <w:jc w:val="center"/>
              <w:rPr>
                <w:rFonts w:ascii="仿宋_GB2312" w:eastAsia="仿宋_GB2312" w:hAnsi="宋体" w:cs="宋体"/>
                <w:b/>
                <w:kern w:val="0"/>
                <w:sz w:val="24"/>
                <w:szCs w:val="28"/>
              </w:rPr>
            </w:pPr>
            <w:r w:rsidRPr="00D8001A">
              <w:rPr>
                <w:rFonts w:ascii="仿宋_GB2312" w:eastAsia="仿宋_GB2312" w:hAnsi="宋体" w:cs="宋体" w:hint="eastAsia"/>
                <w:b/>
                <w:kern w:val="0"/>
                <w:sz w:val="24"/>
                <w:szCs w:val="28"/>
              </w:rPr>
              <w:t>二、</w:t>
            </w:r>
            <w:r w:rsidRPr="00D8001A">
              <w:rPr>
                <w:rFonts w:ascii="仿宋_GB2312" w:eastAsia="仿宋_GB2312" w:cs="宋体" w:hint="eastAsia"/>
                <w:b/>
                <w:kern w:val="0"/>
                <w:sz w:val="24"/>
                <w:szCs w:val="28"/>
              </w:rPr>
              <w:t>2018</w:t>
            </w:r>
            <w:r w:rsidRPr="00D8001A">
              <w:rPr>
                <w:rFonts w:ascii="仿宋_GB2312" w:eastAsia="仿宋_GB2312" w:hAnsi="宋体" w:cs="宋体" w:hint="eastAsia"/>
                <w:b/>
                <w:kern w:val="0"/>
                <w:sz w:val="24"/>
                <w:szCs w:val="28"/>
              </w:rPr>
              <w:t>年法规制度建设情况</w:t>
            </w:r>
          </w:p>
        </w:tc>
      </w:tr>
      <w:tr w:rsidR="00D9257B" w:rsidRPr="00D8001A" w:rsidTr="00CC1EB0">
        <w:trPr>
          <w:trHeight w:val="1020"/>
        </w:trPr>
        <w:tc>
          <w:tcPr>
            <w:tcW w:w="4644" w:type="dxa"/>
            <w:gridSpan w:val="2"/>
            <w:vAlign w:val="center"/>
          </w:tcPr>
          <w:p w:rsidR="00D9257B" w:rsidRDefault="00D9257B" w:rsidP="00CC1EB0">
            <w:pPr>
              <w:spacing w:line="500" w:lineRule="exact"/>
              <w:jc w:val="center"/>
              <w:rPr>
                <w:rFonts w:ascii="仿宋_GB2312" w:eastAsia="仿宋_GB2312" w:hAnsi="宋体" w:cs="方正仿宋简体"/>
                <w:kern w:val="0"/>
                <w:sz w:val="24"/>
                <w:szCs w:val="21"/>
              </w:rPr>
            </w:pPr>
            <w:r w:rsidRPr="00D8001A">
              <w:rPr>
                <w:rFonts w:ascii="仿宋_GB2312" w:eastAsia="仿宋_GB2312" w:hAnsi="宋体" w:cs="方正仿宋简体" w:hint="eastAsia"/>
                <w:kern w:val="0"/>
                <w:sz w:val="24"/>
                <w:szCs w:val="21"/>
              </w:rPr>
              <w:t>截至2018年本单位（系统）公共机构</w:t>
            </w:r>
          </w:p>
          <w:p w:rsidR="00D9257B" w:rsidRPr="00D8001A" w:rsidRDefault="00D9257B" w:rsidP="00CC1EB0">
            <w:pPr>
              <w:spacing w:line="500" w:lineRule="exact"/>
              <w:jc w:val="center"/>
              <w:rPr>
                <w:rFonts w:ascii="仿宋_GB2312" w:eastAsia="仿宋_GB2312" w:hAnsi="宋体" w:cs="方正仿宋简体"/>
                <w:kern w:val="0"/>
                <w:sz w:val="24"/>
                <w:szCs w:val="21"/>
              </w:rPr>
            </w:pPr>
            <w:r w:rsidRPr="00D8001A">
              <w:rPr>
                <w:rFonts w:ascii="仿宋_GB2312" w:eastAsia="仿宋_GB2312" w:hAnsi="宋体" w:cs="方正仿宋简体" w:hint="eastAsia"/>
                <w:kern w:val="0"/>
                <w:sz w:val="24"/>
                <w:szCs w:val="21"/>
              </w:rPr>
              <w:t>已出台的节能法规、制度、标准（名称）</w:t>
            </w:r>
          </w:p>
        </w:tc>
        <w:tc>
          <w:tcPr>
            <w:tcW w:w="9462" w:type="dxa"/>
            <w:gridSpan w:val="3"/>
          </w:tcPr>
          <w:p w:rsidR="00D9257B" w:rsidRPr="00D8001A" w:rsidRDefault="00D9257B" w:rsidP="00CC1EB0">
            <w:pPr>
              <w:spacing w:after="100" w:afterAutospacing="1" w:line="500" w:lineRule="exact"/>
              <w:rPr>
                <w:rFonts w:ascii="仿宋_GB2312" w:eastAsia="仿宋_GB2312" w:hAnsi="宋体" w:cs="方正仿宋简体"/>
                <w:sz w:val="24"/>
              </w:rPr>
            </w:pPr>
          </w:p>
        </w:tc>
      </w:tr>
      <w:tr w:rsidR="00D9257B" w:rsidRPr="00D8001A" w:rsidTr="00CC1EB0">
        <w:trPr>
          <w:trHeight w:val="1020"/>
        </w:trPr>
        <w:tc>
          <w:tcPr>
            <w:tcW w:w="4644" w:type="dxa"/>
            <w:gridSpan w:val="2"/>
            <w:vAlign w:val="center"/>
          </w:tcPr>
          <w:p w:rsidR="00D9257B" w:rsidRPr="00D8001A" w:rsidRDefault="00D9257B" w:rsidP="00CC1EB0">
            <w:pPr>
              <w:spacing w:line="500" w:lineRule="exact"/>
              <w:jc w:val="center"/>
              <w:rPr>
                <w:rFonts w:ascii="仿宋_GB2312" w:eastAsia="仿宋_GB2312" w:hAnsi="宋体" w:cs="方正仿宋简体"/>
                <w:kern w:val="0"/>
                <w:sz w:val="24"/>
                <w:szCs w:val="21"/>
              </w:rPr>
            </w:pPr>
            <w:r w:rsidRPr="00D8001A">
              <w:rPr>
                <w:rFonts w:ascii="仿宋_GB2312" w:eastAsia="仿宋_GB2312" w:hAnsi="宋体" w:cs="方正仿宋简体" w:hint="eastAsia"/>
                <w:kern w:val="0"/>
                <w:sz w:val="24"/>
                <w:szCs w:val="21"/>
              </w:rPr>
              <w:t>2018年出台的本单位（系统）</w:t>
            </w:r>
          </w:p>
          <w:p w:rsidR="00D9257B" w:rsidRPr="00D8001A" w:rsidRDefault="00D9257B" w:rsidP="00CC1EB0">
            <w:pPr>
              <w:spacing w:line="500" w:lineRule="exact"/>
              <w:jc w:val="center"/>
              <w:rPr>
                <w:rFonts w:ascii="仿宋_GB2312" w:eastAsia="仿宋_GB2312" w:hAnsi="宋体" w:cs="方正仿宋简体"/>
                <w:kern w:val="0"/>
                <w:sz w:val="24"/>
                <w:szCs w:val="21"/>
              </w:rPr>
            </w:pPr>
            <w:r w:rsidRPr="00D8001A">
              <w:rPr>
                <w:rFonts w:ascii="仿宋_GB2312" w:eastAsia="仿宋_GB2312" w:hAnsi="宋体" w:cs="方正仿宋简体" w:hint="eastAsia"/>
                <w:kern w:val="0"/>
                <w:sz w:val="24"/>
                <w:szCs w:val="21"/>
              </w:rPr>
              <w:t>公共机构节能法规、制度、标准（名称）</w:t>
            </w:r>
          </w:p>
        </w:tc>
        <w:tc>
          <w:tcPr>
            <w:tcW w:w="9462" w:type="dxa"/>
            <w:gridSpan w:val="3"/>
          </w:tcPr>
          <w:p w:rsidR="00D9257B" w:rsidRPr="00D8001A" w:rsidRDefault="00D9257B" w:rsidP="00CC1EB0">
            <w:pPr>
              <w:spacing w:after="100" w:afterAutospacing="1" w:line="500" w:lineRule="exact"/>
              <w:rPr>
                <w:rFonts w:ascii="仿宋_GB2312" w:eastAsia="仿宋_GB2312" w:hAnsi="宋体" w:cs="方正仿宋简体"/>
                <w:sz w:val="24"/>
              </w:rPr>
            </w:pPr>
          </w:p>
        </w:tc>
      </w:tr>
      <w:tr w:rsidR="00D9257B" w:rsidRPr="00D8001A" w:rsidTr="00CC1EB0">
        <w:trPr>
          <w:trHeight w:val="632"/>
        </w:trPr>
        <w:tc>
          <w:tcPr>
            <w:tcW w:w="14106" w:type="dxa"/>
            <w:gridSpan w:val="5"/>
            <w:vAlign w:val="center"/>
          </w:tcPr>
          <w:p w:rsidR="00D9257B" w:rsidRPr="00D8001A" w:rsidRDefault="00D9257B" w:rsidP="00CC1EB0">
            <w:pPr>
              <w:spacing w:after="100" w:afterAutospacing="1" w:line="680" w:lineRule="exact"/>
              <w:jc w:val="center"/>
              <w:rPr>
                <w:rFonts w:ascii="仿宋_GB2312" w:eastAsia="仿宋_GB2312" w:hAnsi="宋体"/>
                <w:b/>
                <w:sz w:val="24"/>
              </w:rPr>
            </w:pPr>
            <w:r w:rsidRPr="00D8001A">
              <w:rPr>
                <w:rFonts w:ascii="仿宋_GB2312" w:eastAsia="仿宋_GB2312" w:cs="宋体" w:hint="eastAsia"/>
                <w:b/>
                <w:kern w:val="0"/>
                <w:sz w:val="24"/>
                <w:szCs w:val="28"/>
              </w:rPr>
              <w:t>三</w:t>
            </w:r>
            <w:r w:rsidRPr="00D8001A">
              <w:rPr>
                <w:rFonts w:ascii="仿宋_GB2312" w:eastAsia="仿宋_GB2312" w:hAnsi="宋体" w:cs="宋体" w:hint="eastAsia"/>
                <w:b/>
                <w:kern w:val="0"/>
                <w:sz w:val="24"/>
                <w:szCs w:val="28"/>
              </w:rPr>
              <w:t>、</w:t>
            </w:r>
            <w:r w:rsidRPr="00D8001A">
              <w:rPr>
                <w:rFonts w:ascii="仿宋_GB2312" w:eastAsia="仿宋_GB2312" w:cs="宋体" w:hint="eastAsia"/>
                <w:b/>
                <w:kern w:val="0"/>
                <w:sz w:val="24"/>
                <w:szCs w:val="28"/>
              </w:rPr>
              <w:t>绿色行动和重点工程实施情况</w:t>
            </w:r>
          </w:p>
        </w:tc>
      </w:tr>
      <w:tr w:rsidR="00D9257B" w:rsidRPr="00D8001A" w:rsidTr="00CC1EB0">
        <w:trPr>
          <w:trHeight w:val="737"/>
        </w:trPr>
        <w:tc>
          <w:tcPr>
            <w:tcW w:w="14106" w:type="dxa"/>
            <w:gridSpan w:val="5"/>
            <w:vAlign w:val="center"/>
          </w:tcPr>
          <w:p w:rsidR="00D9257B" w:rsidRDefault="00D9257B" w:rsidP="00CC1EB0">
            <w:pPr>
              <w:spacing w:line="520" w:lineRule="exact"/>
              <w:rPr>
                <w:rFonts w:ascii="仿宋_GB2312" w:eastAsia="仿宋_GB2312" w:hAnsi="宋体" w:cs="方正仿宋简体"/>
                <w:sz w:val="24"/>
              </w:rPr>
            </w:pPr>
            <w:r w:rsidRPr="00D8001A">
              <w:rPr>
                <w:rFonts w:ascii="仿宋_GB2312" w:eastAsia="仿宋_GB2312" w:hAnsi="宋体" w:cs="方正仿宋简体" w:hint="eastAsia"/>
                <w:sz w:val="24"/>
              </w:rPr>
              <w:t>1.2018年，实施公共机构既有建筑围护结构改造</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万平方米，实施北方采暖地区公共机构供热系统计量节能改造</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万平方米，实施空调通风系统节能改造</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万平方米。</w:t>
            </w:r>
          </w:p>
          <w:p w:rsidR="00D9257B" w:rsidRPr="00D8001A" w:rsidRDefault="00D9257B" w:rsidP="00CC1EB0">
            <w:pPr>
              <w:spacing w:line="520" w:lineRule="exact"/>
              <w:ind w:firstLineChars="100" w:firstLine="240"/>
              <w:rPr>
                <w:rFonts w:ascii="仿宋_GB2312" w:eastAsia="仿宋_GB2312" w:hAnsi="宋体" w:cs="方正仿宋简体"/>
                <w:sz w:val="24"/>
              </w:rPr>
            </w:pPr>
            <w:r w:rsidRPr="00D8001A">
              <w:rPr>
                <w:rFonts w:ascii="仿宋_GB2312" w:eastAsia="仿宋_GB2312" w:hAnsi="宋体" w:cs="方正仿宋简体" w:hint="eastAsia"/>
                <w:sz w:val="24"/>
              </w:rPr>
              <w:t>2008</w:t>
            </w:r>
            <w:r>
              <w:rPr>
                <w:rFonts w:ascii="仿宋_GB2312" w:eastAsia="仿宋_GB2312" w:hAnsi="宋体" w:cs="方正仿宋简体" w:hint="eastAsia"/>
                <w:sz w:val="24"/>
              </w:rPr>
              <w:t>－</w:t>
            </w:r>
            <w:r w:rsidRPr="00D8001A">
              <w:rPr>
                <w:rFonts w:ascii="仿宋_GB2312" w:eastAsia="仿宋_GB2312" w:hAnsi="宋体" w:cs="方正仿宋简体" w:hint="eastAsia"/>
                <w:sz w:val="24"/>
              </w:rPr>
              <w:t>2018年，累计实施公共机构既有建筑围护结构改造</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万平方米，累计实施空调通风系统节能改造</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万平方米。</w:t>
            </w:r>
          </w:p>
        </w:tc>
      </w:tr>
      <w:tr w:rsidR="00D9257B" w:rsidRPr="00D8001A" w:rsidTr="00CC1EB0">
        <w:trPr>
          <w:trHeight w:val="737"/>
        </w:trPr>
        <w:tc>
          <w:tcPr>
            <w:tcW w:w="14106" w:type="dxa"/>
            <w:gridSpan w:val="5"/>
            <w:vAlign w:val="center"/>
          </w:tcPr>
          <w:p w:rsidR="00D9257B" w:rsidRPr="00D8001A" w:rsidRDefault="00D9257B" w:rsidP="00CC1EB0">
            <w:pPr>
              <w:spacing w:after="100" w:afterAutospacing="1" w:line="520" w:lineRule="exact"/>
              <w:rPr>
                <w:rFonts w:ascii="仿宋_GB2312" w:eastAsia="仿宋_GB2312" w:hAnsi="宋体" w:cs="方正仿宋简体"/>
                <w:sz w:val="24"/>
              </w:rPr>
            </w:pPr>
            <w:r w:rsidRPr="00D8001A">
              <w:rPr>
                <w:rFonts w:ascii="仿宋_GB2312" w:eastAsia="仿宋_GB2312" w:hAnsi="宋体" w:cs="方正仿宋简体" w:hint="eastAsia"/>
                <w:sz w:val="24"/>
              </w:rPr>
              <w:t>2.截至2018年底，本单位（系统）被评为一星以上的绿色建筑数量</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栋，面积</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万平方米。</w:t>
            </w:r>
          </w:p>
        </w:tc>
      </w:tr>
      <w:tr w:rsidR="00D9257B" w:rsidRPr="00D8001A" w:rsidTr="00CC1EB0">
        <w:trPr>
          <w:trHeight w:val="737"/>
        </w:trPr>
        <w:tc>
          <w:tcPr>
            <w:tcW w:w="14106" w:type="dxa"/>
            <w:gridSpan w:val="5"/>
            <w:vAlign w:val="center"/>
          </w:tcPr>
          <w:p w:rsidR="00D9257B" w:rsidRPr="00D8001A" w:rsidRDefault="00D9257B" w:rsidP="00CC1EB0">
            <w:pPr>
              <w:spacing w:line="480" w:lineRule="exact"/>
              <w:rPr>
                <w:rFonts w:ascii="仿宋_GB2312" w:eastAsia="仿宋_GB2312" w:hAnsi="宋体"/>
                <w:sz w:val="24"/>
              </w:rPr>
            </w:pPr>
            <w:r>
              <w:rPr>
                <w:rFonts w:ascii="仿宋_GB2312" w:eastAsia="仿宋_GB2312" w:hAnsi="宋体" w:hint="eastAsia"/>
                <w:sz w:val="24"/>
              </w:rPr>
              <w:t>3.</w:t>
            </w:r>
            <w:r w:rsidRPr="00D8001A">
              <w:rPr>
                <w:rFonts w:ascii="仿宋_GB2312" w:eastAsia="仿宋_GB2312" w:hAnsi="宋体" w:hint="eastAsia"/>
                <w:sz w:val="24"/>
              </w:rPr>
              <w:t>截至2018年底，</w:t>
            </w:r>
            <w:r w:rsidRPr="00D8001A">
              <w:rPr>
                <w:rFonts w:ascii="仿宋_GB2312" w:eastAsia="仿宋_GB2312" w:hAnsi="宋体" w:cs="方正仿宋简体" w:hint="eastAsia"/>
                <w:sz w:val="24"/>
              </w:rPr>
              <w:t>本单位（系统）</w:t>
            </w:r>
            <w:r w:rsidRPr="00D8001A">
              <w:rPr>
                <w:rFonts w:ascii="仿宋_GB2312" w:eastAsia="仿宋_GB2312" w:hAnsi="宋体" w:hint="eastAsia"/>
                <w:sz w:val="24"/>
              </w:rPr>
              <w:t>累计推广新能源汽车</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台，其中财政资金购买</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台，引入社会资本运营</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台</w:t>
            </w:r>
            <w:r w:rsidRPr="00D8001A">
              <w:rPr>
                <w:rFonts w:ascii="仿宋_GB2312" w:eastAsia="仿宋_GB2312" w:hAnsi="宋体" w:hint="eastAsia"/>
                <w:spacing w:val="17"/>
                <w:sz w:val="24"/>
              </w:rPr>
              <w:t>，干部职工个人购买</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台；建设充电基础设施</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套，其中财政资金建设</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套，引入社会资本运营</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套。</w:t>
            </w:r>
          </w:p>
        </w:tc>
      </w:tr>
      <w:tr w:rsidR="00D9257B" w:rsidRPr="00D8001A" w:rsidTr="00CC1EB0">
        <w:trPr>
          <w:trHeight w:val="737"/>
        </w:trPr>
        <w:tc>
          <w:tcPr>
            <w:tcW w:w="14106" w:type="dxa"/>
            <w:gridSpan w:val="5"/>
            <w:vAlign w:val="center"/>
          </w:tcPr>
          <w:p w:rsidR="00D9257B" w:rsidRPr="00D8001A" w:rsidRDefault="00D9257B" w:rsidP="00CC1EB0">
            <w:pPr>
              <w:spacing w:line="480" w:lineRule="exact"/>
              <w:jc w:val="center"/>
              <w:rPr>
                <w:rFonts w:ascii="仿宋_GB2312" w:eastAsia="仿宋_GB2312" w:hAnsi="宋体"/>
                <w:sz w:val="24"/>
              </w:rPr>
            </w:pPr>
            <w:r w:rsidRPr="00D8001A">
              <w:rPr>
                <w:rFonts w:ascii="仿宋_GB2312" w:eastAsia="仿宋_GB2312" w:cs="宋体" w:hint="eastAsia"/>
                <w:b/>
                <w:kern w:val="0"/>
                <w:sz w:val="24"/>
                <w:szCs w:val="28"/>
              </w:rPr>
              <w:t>三</w:t>
            </w:r>
            <w:r w:rsidRPr="00D8001A">
              <w:rPr>
                <w:rFonts w:ascii="仿宋_GB2312" w:eastAsia="仿宋_GB2312" w:hAnsi="宋体" w:cs="宋体" w:hint="eastAsia"/>
                <w:b/>
                <w:kern w:val="0"/>
                <w:sz w:val="24"/>
                <w:szCs w:val="28"/>
              </w:rPr>
              <w:t>、</w:t>
            </w:r>
            <w:r w:rsidRPr="00D8001A">
              <w:rPr>
                <w:rFonts w:ascii="仿宋_GB2312" w:eastAsia="仿宋_GB2312" w:cs="宋体" w:hint="eastAsia"/>
                <w:b/>
                <w:kern w:val="0"/>
                <w:sz w:val="24"/>
                <w:szCs w:val="28"/>
              </w:rPr>
              <w:t>绿色行动和重点工程实施情况</w:t>
            </w:r>
          </w:p>
        </w:tc>
      </w:tr>
      <w:tr w:rsidR="00D9257B" w:rsidRPr="00D8001A" w:rsidTr="00CC1EB0">
        <w:trPr>
          <w:trHeight w:val="737"/>
        </w:trPr>
        <w:tc>
          <w:tcPr>
            <w:tcW w:w="14106" w:type="dxa"/>
            <w:gridSpan w:val="5"/>
            <w:vAlign w:val="center"/>
          </w:tcPr>
          <w:p w:rsidR="00D9257B" w:rsidRDefault="00D9257B" w:rsidP="00CC1EB0">
            <w:pPr>
              <w:spacing w:line="440" w:lineRule="exact"/>
              <w:rPr>
                <w:rFonts w:ascii="仿宋_GB2312" w:eastAsia="仿宋_GB2312" w:hAnsi="宋体"/>
                <w:sz w:val="24"/>
              </w:rPr>
            </w:pPr>
            <w:r w:rsidRPr="00D8001A">
              <w:rPr>
                <w:rFonts w:ascii="仿宋_GB2312" w:eastAsia="仿宋_GB2312" w:hAnsi="宋体" w:hint="eastAsia"/>
                <w:sz w:val="24"/>
              </w:rPr>
              <w:t>4.2018年，</w:t>
            </w:r>
            <w:r w:rsidRPr="00D8001A">
              <w:rPr>
                <w:rFonts w:ascii="仿宋_GB2312" w:eastAsia="仿宋_GB2312" w:hAnsi="宋体" w:cs="方正仿宋简体" w:hint="eastAsia"/>
                <w:sz w:val="24"/>
              </w:rPr>
              <w:t>本单位（系统）</w:t>
            </w:r>
            <w:r w:rsidRPr="00D8001A">
              <w:rPr>
                <w:rFonts w:ascii="仿宋_GB2312" w:eastAsia="仿宋_GB2312" w:hAnsi="宋体" w:hint="eastAsia"/>
                <w:sz w:val="24"/>
              </w:rPr>
              <w:t>通过《公共机构绿色节能节水技术产品参品目录》推广应用</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项节能节水新技术、</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项节能节水</w:t>
            </w:r>
            <w:r w:rsidRPr="00D8001A">
              <w:rPr>
                <w:rFonts w:ascii="仿宋_GB2312" w:eastAsia="仿宋_GB2312" w:hAnsi="宋体" w:hint="eastAsia"/>
                <w:sz w:val="24"/>
              </w:rPr>
              <w:lastRenderedPageBreak/>
              <w:t>新产品。</w:t>
            </w:r>
          </w:p>
          <w:p w:rsidR="00D9257B" w:rsidRPr="00D8001A" w:rsidRDefault="00D9257B" w:rsidP="00CC1EB0">
            <w:pPr>
              <w:spacing w:line="440" w:lineRule="exact"/>
              <w:ind w:firstLineChars="100" w:firstLine="238"/>
              <w:rPr>
                <w:rFonts w:ascii="仿宋_GB2312" w:eastAsia="仿宋_GB2312" w:hAnsi="宋体"/>
                <w:sz w:val="24"/>
              </w:rPr>
            </w:pPr>
            <w:r w:rsidRPr="00D8001A">
              <w:rPr>
                <w:rFonts w:ascii="仿宋_GB2312" w:eastAsia="仿宋_GB2312" w:hAnsi="宋体" w:hint="eastAsia"/>
                <w:spacing w:val="-1"/>
                <w:sz w:val="24"/>
              </w:rPr>
              <w:t>2008</w:t>
            </w:r>
            <w:r>
              <w:rPr>
                <w:rFonts w:ascii="仿宋_GB2312" w:eastAsia="仿宋_GB2312" w:hAnsi="宋体" w:hint="eastAsia"/>
                <w:spacing w:val="-1"/>
                <w:sz w:val="24"/>
              </w:rPr>
              <w:t>－</w:t>
            </w:r>
            <w:r w:rsidRPr="00D8001A">
              <w:rPr>
                <w:rFonts w:ascii="仿宋_GB2312" w:eastAsia="仿宋_GB2312" w:hAnsi="宋体" w:hint="eastAsia"/>
                <w:spacing w:val="-1"/>
                <w:sz w:val="24"/>
              </w:rPr>
              <w:t>2018年，通过《公共机构绿色节能节水技术产品参品目录》累计推广应用</w:t>
            </w:r>
            <w:r w:rsidRPr="00D8001A">
              <w:rPr>
                <w:rFonts w:ascii="仿宋_GB2312" w:eastAsia="仿宋_GB2312" w:hAnsi="宋体" w:hint="eastAsia"/>
                <w:spacing w:val="-1"/>
                <w:sz w:val="24"/>
                <w:u w:val="single"/>
              </w:rPr>
              <w:t xml:space="preserve">      </w:t>
            </w:r>
            <w:r w:rsidRPr="00D8001A">
              <w:rPr>
                <w:rFonts w:ascii="仿宋_GB2312" w:eastAsia="仿宋_GB2312" w:hAnsi="宋体" w:hint="eastAsia"/>
                <w:spacing w:val="-1"/>
                <w:sz w:val="24"/>
              </w:rPr>
              <w:t>项节能节水新技术、</w:t>
            </w:r>
            <w:r w:rsidRPr="00D8001A">
              <w:rPr>
                <w:rFonts w:ascii="仿宋_GB2312" w:eastAsia="仿宋_GB2312" w:hAnsi="宋体" w:hint="eastAsia"/>
                <w:spacing w:val="-1"/>
                <w:sz w:val="24"/>
                <w:u w:val="single"/>
              </w:rPr>
              <w:t xml:space="preserve">      </w:t>
            </w:r>
            <w:r w:rsidRPr="00D8001A">
              <w:rPr>
                <w:rFonts w:ascii="仿宋_GB2312" w:eastAsia="仿宋_GB2312" w:hAnsi="宋体" w:hint="eastAsia"/>
                <w:spacing w:val="-1"/>
                <w:sz w:val="24"/>
              </w:rPr>
              <w:t>项节能节水新产品。</w:t>
            </w:r>
          </w:p>
        </w:tc>
      </w:tr>
      <w:tr w:rsidR="00D9257B" w:rsidRPr="00D8001A" w:rsidTr="00CC1EB0">
        <w:trPr>
          <w:trHeight w:val="737"/>
        </w:trPr>
        <w:tc>
          <w:tcPr>
            <w:tcW w:w="14106" w:type="dxa"/>
            <w:gridSpan w:val="5"/>
            <w:vAlign w:val="center"/>
          </w:tcPr>
          <w:p w:rsidR="00D9257B" w:rsidRPr="00E6081E" w:rsidRDefault="00D9257B" w:rsidP="00CC1EB0">
            <w:pPr>
              <w:spacing w:line="440" w:lineRule="exact"/>
              <w:rPr>
                <w:rFonts w:ascii="仿宋_GB2312" w:eastAsia="仿宋_GB2312" w:hAnsi="宋体" w:cs="方正仿宋简体"/>
                <w:color w:val="000000"/>
                <w:sz w:val="24"/>
              </w:rPr>
            </w:pPr>
            <w:r w:rsidRPr="00E6081E">
              <w:rPr>
                <w:rFonts w:ascii="仿宋_GB2312" w:eastAsia="仿宋_GB2312" w:hAnsi="宋体" w:cs="方正仿宋简体" w:hint="eastAsia"/>
                <w:color w:val="000000"/>
                <w:sz w:val="24"/>
              </w:rPr>
              <w:lastRenderedPageBreak/>
              <w:t>5.2018年，实施数据中心节能改造项目</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个，改造面积</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平方米，形成</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吨标煤的节能能力。</w:t>
            </w:r>
          </w:p>
          <w:p w:rsidR="00D9257B" w:rsidRPr="00E6081E" w:rsidRDefault="00D9257B" w:rsidP="00CC1EB0">
            <w:pPr>
              <w:spacing w:line="440" w:lineRule="exact"/>
              <w:ind w:firstLineChars="100" w:firstLine="240"/>
              <w:rPr>
                <w:rFonts w:ascii="仿宋_GB2312" w:eastAsia="仿宋_GB2312" w:hAnsi="宋体" w:cs="方正仿宋简体"/>
                <w:color w:val="000000"/>
                <w:sz w:val="24"/>
              </w:rPr>
            </w:pPr>
            <w:r w:rsidRPr="00E6081E">
              <w:rPr>
                <w:rFonts w:ascii="仿宋_GB2312" w:eastAsia="仿宋_GB2312" w:hAnsi="宋体" w:cs="方正仿宋简体" w:hint="eastAsia"/>
                <w:color w:val="000000"/>
                <w:sz w:val="24"/>
              </w:rPr>
              <w:t>2008－2018年，累计实施数据中心节能改造项目</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个，累计改造面积</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平方米，累计形成</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吨标煤的节能能力。</w:t>
            </w:r>
          </w:p>
        </w:tc>
      </w:tr>
      <w:tr w:rsidR="00D9257B" w:rsidRPr="00D8001A" w:rsidTr="00CC1EB0">
        <w:trPr>
          <w:trHeight w:val="950"/>
        </w:trPr>
        <w:tc>
          <w:tcPr>
            <w:tcW w:w="14106" w:type="dxa"/>
            <w:gridSpan w:val="5"/>
            <w:vAlign w:val="center"/>
          </w:tcPr>
          <w:p w:rsidR="00D9257B" w:rsidRPr="00E6081E" w:rsidRDefault="00D9257B" w:rsidP="00CC1EB0">
            <w:pPr>
              <w:spacing w:after="100" w:afterAutospacing="1" w:line="440" w:lineRule="exact"/>
              <w:rPr>
                <w:rFonts w:ascii="仿宋_GB2312" w:eastAsia="仿宋_GB2312" w:hAnsi="宋体" w:cs="方正仿宋简体"/>
                <w:color w:val="000000"/>
                <w:sz w:val="24"/>
              </w:rPr>
            </w:pPr>
            <w:r w:rsidRPr="00E6081E">
              <w:rPr>
                <w:rFonts w:ascii="仿宋_GB2312" w:eastAsia="仿宋_GB2312" w:hAnsi="宋体" w:cs="方正仿宋简体" w:hint="eastAsia"/>
                <w:color w:val="000000"/>
                <w:sz w:val="24"/>
              </w:rPr>
              <w:t>6.截至2018年底，本单位（系统）集中回收处置了</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支废旧含汞灯管，</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件废弃电器电子产品，</w:t>
            </w:r>
            <w:r w:rsidRPr="00E6081E">
              <w:rPr>
                <w:rFonts w:ascii="仿宋_GB2312" w:eastAsia="仿宋_GB2312" w:hAnsi="宋体" w:cs="方正仿宋简体" w:hint="eastAsia"/>
                <w:color w:val="000000"/>
                <w:sz w:val="24"/>
                <w:u w:val="single"/>
              </w:rPr>
              <w:t xml:space="preserve">      </w:t>
            </w:r>
            <w:r w:rsidRPr="00E6081E">
              <w:rPr>
                <w:rFonts w:ascii="仿宋_GB2312" w:eastAsia="仿宋_GB2312" w:hAnsi="宋体" w:cs="方正仿宋简体" w:hint="eastAsia"/>
                <w:color w:val="000000"/>
                <w:sz w:val="24"/>
              </w:rPr>
              <w:t>吨废纸。数据采集以回收统计台账记录为准。</w:t>
            </w:r>
          </w:p>
        </w:tc>
      </w:tr>
      <w:tr w:rsidR="00D9257B" w:rsidRPr="00D8001A" w:rsidTr="00CC1EB0">
        <w:trPr>
          <w:trHeight w:val="737"/>
        </w:trPr>
        <w:tc>
          <w:tcPr>
            <w:tcW w:w="14106" w:type="dxa"/>
            <w:gridSpan w:val="5"/>
            <w:vAlign w:val="center"/>
          </w:tcPr>
          <w:p w:rsidR="00D9257B" w:rsidRPr="00D8001A" w:rsidRDefault="00D9257B" w:rsidP="00CC1EB0">
            <w:pPr>
              <w:spacing w:after="100" w:afterAutospacing="1" w:line="440" w:lineRule="exact"/>
              <w:rPr>
                <w:rFonts w:ascii="仿宋_GB2312" w:eastAsia="仿宋_GB2312" w:hAnsi="宋体" w:cs="方正仿宋简体"/>
                <w:spacing w:val="-6"/>
                <w:sz w:val="24"/>
              </w:rPr>
            </w:pPr>
            <w:r w:rsidRPr="00D8001A">
              <w:rPr>
                <w:rFonts w:ascii="仿宋_GB2312" w:eastAsia="仿宋_GB2312" w:hAnsi="宋体" w:cs="方正仿宋简体" w:hint="eastAsia"/>
                <w:spacing w:val="-6"/>
                <w:sz w:val="24"/>
              </w:rPr>
              <w:t>7.截至2018年底，</w:t>
            </w:r>
            <w:r w:rsidRPr="00D8001A">
              <w:rPr>
                <w:rFonts w:ascii="仿宋_GB2312" w:eastAsia="仿宋_GB2312" w:hAnsi="宋体" w:cs="方正仿宋简体" w:hint="eastAsia"/>
                <w:sz w:val="24"/>
              </w:rPr>
              <w:t>本单位（系统）</w:t>
            </w:r>
            <w:r w:rsidRPr="00D8001A">
              <w:rPr>
                <w:rFonts w:ascii="仿宋_GB2312" w:eastAsia="仿宋_GB2312" w:hAnsi="宋体" w:cs="方正仿宋简体" w:hint="eastAsia"/>
                <w:spacing w:val="-6"/>
                <w:sz w:val="24"/>
              </w:rPr>
              <w:t>餐厨垃圾就地资源化处理情况：（是/否）安装餐厨垃圾就地资源化处理设备</w:t>
            </w:r>
            <w:r w:rsidRPr="00D8001A">
              <w:rPr>
                <w:rFonts w:ascii="仿宋_GB2312" w:eastAsia="仿宋_GB2312" w:hAnsi="宋体" w:cs="方正仿宋简体" w:hint="eastAsia"/>
                <w:spacing w:val="-6"/>
                <w:sz w:val="24"/>
                <w:u w:val="single"/>
              </w:rPr>
              <w:t xml:space="preserve">      </w:t>
            </w:r>
            <w:r w:rsidRPr="00D8001A">
              <w:rPr>
                <w:rFonts w:ascii="仿宋_GB2312" w:eastAsia="仿宋_GB2312" w:hAnsi="宋体" w:cs="方正仿宋简体" w:hint="eastAsia"/>
                <w:spacing w:val="-6"/>
                <w:sz w:val="24"/>
              </w:rPr>
              <w:t>台，处理量为</w:t>
            </w:r>
            <w:r w:rsidRPr="00D8001A">
              <w:rPr>
                <w:rFonts w:ascii="仿宋_GB2312" w:eastAsia="仿宋_GB2312" w:hAnsi="宋体" w:cs="方正仿宋简体" w:hint="eastAsia"/>
                <w:spacing w:val="-6"/>
                <w:sz w:val="24"/>
                <w:u w:val="single"/>
              </w:rPr>
              <w:t xml:space="preserve">      </w:t>
            </w:r>
            <w:r w:rsidRPr="00D8001A">
              <w:rPr>
                <w:rFonts w:ascii="仿宋_GB2312" w:eastAsia="仿宋_GB2312" w:hAnsi="宋体" w:cs="方正仿宋简体" w:hint="eastAsia"/>
                <w:spacing w:val="-6"/>
                <w:sz w:val="24"/>
              </w:rPr>
              <w:t>千克/天。</w:t>
            </w:r>
          </w:p>
        </w:tc>
      </w:tr>
      <w:tr w:rsidR="00D9257B" w:rsidRPr="00D8001A" w:rsidTr="00CC1EB0">
        <w:trPr>
          <w:trHeight w:val="737"/>
        </w:trPr>
        <w:tc>
          <w:tcPr>
            <w:tcW w:w="14106" w:type="dxa"/>
            <w:gridSpan w:val="5"/>
            <w:vAlign w:val="center"/>
          </w:tcPr>
          <w:p w:rsidR="00D9257B" w:rsidRDefault="00D9257B" w:rsidP="00CC1EB0">
            <w:pPr>
              <w:spacing w:line="440" w:lineRule="exact"/>
              <w:rPr>
                <w:rFonts w:ascii="仿宋_GB2312" w:eastAsia="仿宋_GB2312" w:hAnsi="宋体" w:cs="方正仿宋简体"/>
                <w:sz w:val="24"/>
              </w:rPr>
            </w:pPr>
            <w:r w:rsidRPr="00D8001A">
              <w:rPr>
                <w:rFonts w:ascii="仿宋_GB2312" w:eastAsia="仿宋_GB2312" w:hAnsi="宋体" w:cs="方正仿宋简体" w:hint="eastAsia"/>
                <w:sz w:val="24"/>
              </w:rPr>
              <w:t>8.2018年建设太阳能热水项目</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个，集热面积</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平方米；建设太阳能光伏项目</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个，装机容量</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KW；建设地源、水源、空气源热泵项目</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个，供热制冷面积</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平方米。</w:t>
            </w:r>
          </w:p>
          <w:p w:rsidR="00D9257B" w:rsidRDefault="00D9257B" w:rsidP="00CC1EB0">
            <w:pPr>
              <w:spacing w:line="440" w:lineRule="exact"/>
              <w:ind w:firstLineChars="100" w:firstLine="240"/>
              <w:rPr>
                <w:rFonts w:ascii="仿宋_GB2312" w:eastAsia="仿宋_GB2312" w:hAnsi="宋体" w:cs="方正仿宋简体"/>
                <w:sz w:val="24"/>
              </w:rPr>
            </w:pPr>
            <w:r w:rsidRPr="00D8001A">
              <w:rPr>
                <w:rFonts w:ascii="仿宋_GB2312" w:eastAsia="仿宋_GB2312" w:hAnsi="宋体" w:cs="方正仿宋简体" w:hint="eastAsia"/>
                <w:sz w:val="24"/>
              </w:rPr>
              <w:t>截至2018年底，累计建设太阳能热水项目</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个，累计集热面积</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平方米；累计建设太阳能光伏项目</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个，累计装机容量</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KW；累计建设地源、水源、空气源热泵项目</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个，累计供热制冷面积</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平方米。</w:t>
            </w:r>
          </w:p>
          <w:p w:rsidR="00D9257B" w:rsidRPr="00D8001A" w:rsidRDefault="00D9257B" w:rsidP="00CC1EB0">
            <w:pPr>
              <w:spacing w:line="440" w:lineRule="exact"/>
              <w:ind w:firstLineChars="100" w:firstLine="240"/>
              <w:rPr>
                <w:rFonts w:ascii="仿宋_GB2312" w:eastAsia="仿宋_GB2312" w:hAnsi="宋体" w:cs="方正仿宋简体"/>
                <w:sz w:val="24"/>
              </w:rPr>
            </w:pPr>
            <w:r w:rsidRPr="00D8001A">
              <w:rPr>
                <w:rFonts w:ascii="仿宋_GB2312" w:eastAsia="仿宋_GB2312" w:hAnsi="宋体" w:cs="方正仿宋简体" w:hint="eastAsia"/>
                <w:sz w:val="24"/>
              </w:rPr>
              <w:t>2008</w:t>
            </w:r>
            <w:r>
              <w:rPr>
                <w:rFonts w:ascii="仿宋_GB2312" w:eastAsia="仿宋_GB2312" w:hAnsi="宋体" w:cs="方正仿宋简体" w:hint="eastAsia"/>
                <w:sz w:val="24"/>
              </w:rPr>
              <w:t>－</w:t>
            </w:r>
            <w:r w:rsidRPr="00D8001A">
              <w:rPr>
                <w:rFonts w:ascii="仿宋_GB2312" w:eastAsia="仿宋_GB2312" w:hAnsi="宋体" w:cs="方正仿宋简体" w:hint="eastAsia"/>
                <w:sz w:val="24"/>
              </w:rPr>
              <w:t>2018年，累计推广应用高效照明产品</w:t>
            </w:r>
            <w:r w:rsidRPr="00D8001A">
              <w:rPr>
                <w:rFonts w:ascii="仿宋_GB2312" w:eastAsia="仿宋_GB2312" w:hAnsi="宋体" w:cs="方正仿宋简体" w:hint="eastAsia"/>
                <w:sz w:val="24"/>
                <w:u w:val="single"/>
              </w:rPr>
              <w:t xml:space="preserve">      </w:t>
            </w:r>
            <w:r w:rsidRPr="00D8001A">
              <w:rPr>
                <w:rFonts w:ascii="仿宋_GB2312" w:eastAsia="仿宋_GB2312" w:hAnsi="宋体" w:cs="方正仿宋简体" w:hint="eastAsia"/>
                <w:sz w:val="24"/>
              </w:rPr>
              <w:t>支。</w:t>
            </w:r>
          </w:p>
        </w:tc>
      </w:tr>
      <w:tr w:rsidR="00D9257B" w:rsidRPr="00D8001A" w:rsidTr="00CC1EB0">
        <w:trPr>
          <w:trHeight w:val="737"/>
        </w:trPr>
        <w:tc>
          <w:tcPr>
            <w:tcW w:w="14106" w:type="dxa"/>
            <w:gridSpan w:val="5"/>
            <w:vAlign w:val="center"/>
          </w:tcPr>
          <w:p w:rsidR="00D9257B" w:rsidRDefault="00D9257B" w:rsidP="00CC1EB0">
            <w:pPr>
              <w:spacing w:line="480" w:lineRule="exact"/>
              <w:rPr>
                <w:rFonts w:ascii="仿宋_GB2312" w:eastAsia="仿宋_GB2312" w:hAnsi="宋体" w:cs="方正仿宋简体"/>
                <w:sz w:val="24"/>
              </w:rPr>
            </w:pPr>
            <w:r w:rsidRPr="00D8001A">
              <w:rPr>
                <w:rFonts w:ascii="仿宋_GB2312" w:eastAsia="仿宋_GB2312" w:hAnsi="宋体" w:cs="方正仿宋简体" w:hint="eastAsia"/>
                <w:sz w:val="24"/>
              </w:rPr>
              <w:t>9.2018年，实施电梯、配电等其他节能改造项目（根据实施情况，分项列明）：</w:t>
            </w:r>
          </w:p>
          <w:p w:rsidR="00D9257B" w:rsidRPr="00D8001A" w:rsidRDefault="00D9257B" w:rsidP="00CC1EB0">
            <w:pPr>
              <w:spacing w:line="480" w:lineRule="exact"/>
              <w:rPr>
                <w:rFonts w:ascii="仿宋_GB2312" w:eastAsia="仿宋_GB2312" w:hAnsi="宋体" w:cs="方正仿宋简体"/>
                <w:sz w:val="24"/>
              </w:rPr>
            </w:pPr>
          </w:p>
        </w:tc>
      </w:tr>
      <w:tr w:rsidR="00D9257B" w:rsidRPr="00D8001A" w:rsidTr="00CC1EB0">
        <w:trPr>
          <w:trHeight w:val="737"/>
        </w:trPr>
        <w:tc>
          <w:tcPr>
            <w:tcW w:w="14106" w:type="dxa"/>
            <w:gridSpan w:val="5"/>
          </w:tcPr>
          <w:p w:rsidR="00D9257B" w:rsidRDefault="00D9257B" w:rsidP="00CC1EB0">
            <w:pPr>
              <w:spacing w:line="560" w:lineRule="exact"/>
              <w:jc w:val="center"/>
            </w:pPr>
            <w:r w:rsidRPr="00281D29">
              <w:rPr>
                <w:rFonts w:ascii="仿宋_GB2312" w:eastAsia="仿宋_GB2312" w:cs="宋体" w:hint="eastAsia"/>
                <w:b/>
                <w:kern w:val="0"/>
                <w:sz w:val="24"/>
                <w:szCs w:val="28"/>
              </w:rPr>
              <w:t>三</w:t>
            </w:r>
            <w:r w:rsidRPr="00281D29">
              <w:rPr>
                <w:rFonts w:ascii="仿宋_GB2312" w:eastAsia="仿宋_GB2312" w:hAnsi="宋体" w:cs="宋体" w:hint="eastAsia"/>
                <w:b/>
                <w:kern w:val="0"/>
                <w:sz w:val="24"/>
                <w:szCs w:val="28"/>
              </w:rPr>
              <w:t>、</w:t>
            </w:r>
            <w:r w:rsidRPr="00281D29">
              <w:rPr>
                <w:rFonts w:ascii="仿宋_GB2312" w:eastAsia="仿宋_GB2312" w:cs="宋体" w:hint="eastAsia"/>
                <w:b/>
                <w:kern w:val="0"/>
                <w:sz w:val="24"/>
                <w:szCs w:val="28"/>
              </w:rPr>
              <w:t>绿色行动和重点工程实施情况</w:t>
            </w:r>
          </w:p>
        </w:tc>
      </w:tr>
      <w:tr w:rsidR="00D9257B" w:rsidRPr="00D8001A" w:rsidTr="00CC1EB0">
        <w:trPr>
          <w:trHeight w:val="737"/>
        </w:trPr>
        <w:tc>
          <w:tcPr>
            <w:tcW w:w="14106" w:type="dxa"/>
            <w:gridSpan w:val="5"/>
            <w:vAlign w:val="center"/>
          </w:tcPr>
          <w:p w:rsidR="00D9257B" w:rsidRPr="00D8001A" w:rsidRDefault="00D9257B" w:rsidP="00CC1EB0">
            <w:pPr>
              <w:spacing w:line="560" w:lineRule="exact"/>
              <w:rPr>
                <w:rFonts w:ascii="仿宋_GB2312" w:eastAsia="仿宋_GB2312" w:hAnsi="宋体"/>
                <w:sz w:val="24"/>
              </w:rPr>
            </w:pPr>
            <w:r w:rsidRPr="00D8001A">
              <w:rPr>
                <w:rFonts w:ascii="仿宋_GB2312" w:eastAsia="仿宋_GB2312" w:hAnsi="宋体" w:hint="eastAsia"/>
                <w:sz w:val="24"/>
              </w:rPr>
              <w:t>10.截至2018年底，本机关（是/否）建成节水型单位；本单位（系统）所属事业单位建成节水型单位</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家，占本单位（系统）</w:t>
            </w:r>
            <w:r w:rsidRPr="00D8001A">
              <w:rPr>
                <w:rFonts w:ascii="仿宋_GB2312" w:eastAsia="仿宋_GB2312" w:hAnsi="宋体" w:hint="eastAsia"/>
                <w:sz w:val="24"/>
              </w:rPr>
              <w:lastRenderedPageBreak/>
              <w:t>所属事业单位总数的</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w:t>
            </w:r>
          </w:p>
        </w:tc>
      </w:tr>
      <w:tr w:rsidR="00D9257B" w:rsidRPr="00D8001A" w:rsidTr="00CC1EB0">
        <w:trPr>
          <w:trHeight w:val="737"/>
        </w:trPr>
        <w:tc>
          <w:tcPr>
            <w:tcW w:w="14106" w:type="dxa"/>
            <w:gridSpan w:val="5"/>
            <w:vAlign w:val="center"/>
          </w:tcPr>
          <w:p w:rsidR="00D9257B" w:rsidRDefault="00D9257B" w:rsidP="00CC1EB0">
            <w:pPr>
              <w:spacing w:line="560" w:lineRule="exact"/>
              <w:rPr>
                <w:rFonts w:ascii="仿宋_GB2312" w:eastAsia="仿宋_GB2312" w:hAnsi="宋体"/>
                <w:sz w:val="24"/>
              </w:rPr>
            </w:pPr>
            <w:r w:rsidRPr="00D8001A">
              <w:rPr>
                <w:rFonts w:ascii="仿宋_GB2312" w:eastAsia="仿宋_GB2312" w:hAnsi="宋体" w:hint="eastAsia"/>
                <w:sz w:val="24"/>
              </w:rPr>
              <w:lastRenderedPageBreak/>
              <w:t>11.截至2018年底，本机关（是/否）建设节能监管系统,负责建设的单位（企业）名称：</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w:t>
            </w:r>
          </w:p>
          <w:p w:rsidR="00D9257B" w:rsidRPr="00D8001A" w:rsidRDefault="00D9257B" w:rsidP="00CC1EB0">
            <w:pPr>
              <w:spacing w:line="560" w:lineRule="exact"/>
              <w:rPr>
                <w:rFonts w:ascii="仿宋_GB2312" w:eastAsia="仿宋_GB2312" w:hAnsi="宋体"/>
                <w:sz w:val="24"/>
              </w:rPr>
            </w:pPr>
            <w:r w:rsidRPr="00D8001A">
              <w:rPr>
                <w:rFonts w:ascii="仿宋_GB2312" w:eastAsia="仿宋_GB2312" w:hAnsi="宋体" w:hint="eastAsia"/>
                <w:sz w:val="24"/>
                <w:u w:val="single"/>
              </w:rPr>
              <w:t xml:space="preserve">   </w:t>
            </w:r>
            <w:r>
              <w:rPr>
                <w:rFonts w:ascii="仿宋_GB2312" w:eastAsia="仿宋_GB2312" w:hAnsi="宋体" w:hint="eastAsia"/>
                <w:sz w:val="24"/>
                <w:u w:val="single"/>
              </w:rPr>
              <w:t xml:space="preserve">     </w:t>
            </w:r>
            <w:r w:rsidRPr="00D8001A">
              <w:rPr>
                <w:rFonts w:ascii="仿宋_GB2312" w:eastAsia="仿宋_GB2312" w:hAnsi="宋体" w:hint="eastAsia"/>
                <w:sz w:val="24"/>
              </w:rPr>
              <w:t>个所属事业单位建设节能监管系统。</w:t>
            </w:r>
          </w:p>
        </w:tc>
      </w:tr>
      <w:tr w:rsidR="00D9257B" w:rsidRPr="00D8001A" w:rsidTr="00CC1EB0">
        <w:trPr>
          <w:trHeight w:val="737"/>
        </w:trPr>
        <w:tc>
          <w:tcPr>
            <w:tcW w:w="14106" w:type="dxa"/>
            <w:gridSpan w:val="5"/>
            <w:vAlign w:val="center"/>
          </w:tcPr>
          <w:p w:rsidR="00D9257B" w:rsidRDefault="00D9257B" w:rsidP="00CC1EB0">
            <w:pPr>
              <w:spacing w:line="560" w:lineRule="exact"/>
              <w:rPr>
                <w:rFonts w:ascii="仿宋_GB2312" w:eastAsia="仿宋_GB2312" w:hAnsi="宋体"/>
                <w:sz w:val="24"/>
              </w:rPr>
            </w:pPr>
            <w:r w:rsidRPr="00D8001A">
              <w:rPr>
                <w:rFonts w:ascii="仿宋_GB2312" w:eastAsia="仿宋_GB2312" w:hAnsi="宋体" w:hint="eastAsia"/>
                <w:sz w:val="24"/>
              </w:rPr>
              <w:t>12.2018年，实施合同能源管理项目</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个，引入社会资金</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万元，形成</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吨标煤的节能能力。</w:t>
            </w:r>
          </w:p>
          <w:p w:rsidR="00D9257B" w:rsidRPr="00D8001A" w:rsidRDefault="00D9257B" w:rsidP="00CC1EB0">
            <w:pPr>
              <w:spacing w:line="560" w:lineRule="exact"/>
              <w:ind w:firstLineChars="150" w:firstLine="360"/>
              <w:rPr>
                <w:rFonts w:ascii="仿宋_GB2312" w:eastAsia="仿宋_GB2312" w:hAnsi="宋体"/>
                <w:sz w:val="24"/>
              </w:rPr>
            </w:pPr>
            <w:r w:rsidRPr="00D8001A">
              <w:rPr>
                <w:rFonts w:ascii="仿宋_GB2312" w:eastAsia="仿宋_GB2312" w:hAnsi="宋体" w:hint="eastAsia"/>
                <w:sz w:val="24"/>
              </w:rPr>
              <w:t>2008</w:t>
            </w:r>
            <w:r>
              <w:rPr>
                <w:rFonts w:ascii="仿宋_GB2312" w:eastAsia="仿宋_GB2312" w:hAnsi="宋体" w:hint="eastAsia"/>
                <w:sz w:val="24"/>
              </w:rPr>
              <w:t>－</w:t>
            </w:r>
            <w:r w:rsidRPr="00D8001A">
              <w:rPr>
                <w:rFonts w:ascii="仿宋_GB2312" w:eastAsia="仿宋_GB2312" w:hAnsi="宋体" w:hint="eastAsia"/>
                <w:sz w:val="24"/>
              </w:rPr>
              <w:t>2018年，累计实施合同能源管理项目</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个，累计引入社会资金</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万元，累计形成</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吨标煤的节能能力。</w:t>
            </w:r>
          </w:p>
        </w:tc>
      </w:tr>
      <w:tr w:rsidR="00D9257B" w:rsidRPr="00D8001A" w:rsidTr="00CC1EB0">
        <w:trPr>
          <w:trHeight w:val="737"/>
        </w:trPr>
        <w:tc>
          <w:tcPr>
            <w:tcW w:w="14106" w:type="dxa"/>
            <w:gridSpan w:val="5"/>
            <w:vAlign w:val="center"/>
          </w:tcPr>
          <w:p w:rsidR="00D9257B" w:rsidRDefault="00D9257B" w:rsidP="00CC1EB0">
            <w:pPr>
              <w:spacing w:line="560" w:lineRule="exact"/>
              <w:rPr>
                <w:rFonts w:ascii="仿宋_GB2312" w:eastAsia="仿宋_GB2312" w:hAnsi="宋体"/>
                <w:sz w:val="24"/>
              </w:rPr>
            </w:pPr>
            <w:r w:rsidRPr="00D8001A">
              <w:rPr>
                <w:rFonts w:ascii="仿宋_GB2312" w:eastAsia="仿宋_GB2312" w:hAnsi="宋体" w:hint="eastAsia"/>
                <w:sz w:val="24"/>
              </w:rPr>
              <w:t>13.2018年，本单位（系统）公共机构组织开展了能源审计</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家。</w:t>
            </w:r>
          </w:p>
          <w:p w:rsidR="00D9257B" w:rsidRPr="00D8001A" w:rsidRDefault="00D9257B" w:rsidP="00CC1EB0">
            <w:pPr>
              <w:spacing w:line="560" w:lineRule="exact"/>
              <w:ind w:firstLineChars="150" w:firstLine="360"/>
              <w:rPr>
                <w:rFonts w:ascii="仿宋_GB2312" w:eastAsia="仿宋_GB2312" w:hAnsi="宋体"/>
                <w:sz w:val="24"/>
              </w:rPr>
            </w:pPr>
            <w:r w:rsidRPr="00D8001A">
              <w:rPr>
                <w:rFonts w:ascii="仿宋_GB2312" w:eastAsia="仿宋_GB2312" w:hAnsi="宋体" w:hint="eastAsia"/>
                <w:sz w:val="24"/>
              </w:rPr>
              <w:t>2008</w:t>
            </w:r>
            <w:r>
              <w:rPr>
                <w:rFonts w:ascii="仿宋_GB2312" w:eastAsia="仿宋_GB2312" w:hAnsi="宋体" w:hint="eastAsia"/>
                <w:sz w:val="24"/>
              </w:rPr>
              <w:t>－</w:t>
            </w:r>
            <w:r w:rsidRPr="00D8001A">
              <w:rPr>
                <w:rFonts w:ascii="仿宋_GB2312" w:eastAsia="仿宋_GB2312" w:hAnsi="宋体" w:hint="eastAsia"/>
                <w:sz w:val="24"/>
              </w:rPr>
              <w:t>2018年，本单位（系统）公共机构组织开展了能源审计</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家。</w:t>
            </w:r>
          </w:p>
        </w:tc>
      </w:tr>
      <w:tr w:rsidR="00D9257B" w:rsidRPr="00D8001A" w:rsidTr="00CC1EB0">
        <w:trPr>
          <w:trHeight w:val="737"/>
        </w:trPr>
        <w:tc>
          <w:tcPr>
            <w:tcW w:w="14106" w:type="dxa"/>
            <w:gridSpan w:val="5"/>
            <w:vAlign w:val="center"/>
          </w:tcPr>
          <w:p w:rsidR="00D9257B" w:rsidRPr="00D8001A" w:rsidRDefault="00D9257B" w:rsidP="00CC1EB0">
            <w:pPr>
              <w:spacing w:line="560" w:lineRule="exact"/>
              <w:rPr>
                <w:rFonts w:ascii="仿宋_GB2312" w:eastAsia="仿宋_GB2312" w:hAnsi="宋体"/>
                <w:sz w:val="24"/>
              </w:rPr>
            </w:pPr>
            <w:r w:rsidRPr="00D8001A">
              <w:rPr>
                <w:rFonts w:ascii="仿宋_GB2312" w:eastAsia="仿宋_GB2312" w:hAnsi="宋体" w:hint="eastAsia"/>
                <w:sz w:val="24"/>
              </w:rPr>
              <w:t>14.2018年本单位（系统）共有</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个公共机构通过信息化手段报送了能耗统计数据。</w:t>
            </w:r>
          </w:p>
        </w:tc>
      </w:tr>
      <w:tr w:rsidR="00D9257B" w:rsidRPr="00D8001A" w:rsidTr="00CC1EB0">
        <w:trPr>
          <w:trHeight w:val="737"/>
        </w:trPr>
        <w:tc>
          <w:tcPr>
            <w:tcW w:w="14106" w:type="dxa"/>
            <w:gridSpan w:val="5"/>
            <w:vAlign w:val="center"/>
          </w:tcPr>
          <w:p w:rsidR="00D9257B" w:rsidRPr="00D8001A" w:rsidRDefault="00D9257B" w:rsidP="00CC1EB0">
            <w:pPr>
              <w:spacing w:line="560" w:lineRule="exact"/>
              <w:rPr>
                <w:rFonts w:ascii="仿宋_GB2312" w:eastAsia="仿宋_GB2312" w:hAnsi="宋体"/>
                <w:sz w:val="24"/>
              </w:rPr>
            </w:pPr>
            <w:r w:rsidRPr="00D8001A">
              <w:rPr>
                <w:rFonts w:ascii="仿宋_GB2312" w:eastAsia="仿宋_GB2312" w:hAnsi="宋体" w:hint="eastAsia"/>
                <w:sz w:val="24"/>
              </w:rPr>
              <w:t>15.截止2018年底，本机关（是/否）实现行政、业务、后勤服务及其他功能区域分区计量器具配备率达100%，（是/否）中央空调及独立食堂等部位和系统分项计量器具配备率达100%。</w:t>
            </w:r>
          </w:p>
        </w:tc>
      </w:tr>
      <w:tr w:rsidR="00D9257B" w:rsidRPr="00D8001A" w:rsidTr="00CC1EB0">
        <w:trPr>
          <w:trHeight w:val="737"/>
        </w:trPr>
        <w:tc>
          <w:tcPr>
            <w:tcW w:w="14106" w:type="dxa"/>
            <w:gridSpan w:val="5"/>
            <w:vAlign w:val="center"/>
          </w:tcPr>
          <w:p w:rsidR="00D9257B" w:rsidRDefault="00D9257B" w:rsidP="00CC1EB0">
            <w:pPr>
              <w:spacing w:line="560" w:lineRule="exact"/>
              <w:rPr>
                <w:rFonts w:ascii="仿宋_GB2312" w:eastAsia="仿宋_GB2312" w:hAnsi="宋体"/>
                <w:sz w:val="24"/>
              </w:rPr>
            </w:pPr>
            <w:r w:rsidRPr="00D8001A">
              <w:rPr>
                <w:rFonts w:ascii="仿宋_GB2312" w:eastAsia="仿宋_GB2312" w:hAnsi="宋体" w:hint="eastAsia"/>
                <w:sz w:val="24"/>
              </w:rPr>
              <w:t>16.2018年，本单位（系统）组织的节能管理培训班</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个，培训人数</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人次。</w:t>
            </w:r>
          </w:p>
          <w:p w:rsidR="00D9257B" w:rsidRPr="00D8001A" w:rsidRDefault="00D9257B" w:rsidP="00CC1EB0">
            <w:pPr>
              <w:spacing w:line="560" w:lineRule="exact"/>
              <w:ind w:firstLineChars="150" w:firstLine="360"/>
              <w:rPr>
                <w:rFonts w:ascii="仿宋_GB2312" w:eastAsia="仿宋_GB2312" w:hAnsi="宋体"/>
                <w:sz w:val="24"/>
              </w:rPr>
            </w:pPr>
            <w:r w:rsidRPr="00D8001A">
              <w:rPr>
                <w:rFonts w:ascii="仿宋_GB2312" w:eastAsia="仿宋_GB2312" w:hAnsi="宋体" w:hint="eastAsia"/>
                <w:sz w:val="24"/>
              </w:rPr>
              <w:t>2008</w:t>
            </w:r>
            <w:r>
              <w:rPr>
                <w:rFonts w:ascii="仿宋_GB2312" w:eastAsia="仿宋_GB2312" w:hAnsi="宋体" w:hint="eastAsia"/>
                <w:sz w:val="24"/>
              </w:rPr>
              <w:t>－</w:t>
            </w:r>
            <w:r w:rsidRPr="00D8001A">
              <w:rPr>
                <w:rFonts w:ascii="仿宋_GB2312" w:eastAsia="仿宋_GB2312" w:hAnsi="宋体" w:hint="eastAsia"/>
                <w:sz w:val="24"/>
              </w:rPr>
              <w:t>2018年，本单位（系统）组织的节能管理培训班共</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个，培训人数共</w:t>
            </w:r>
            <w:r w:rsidRPr="00D8001A">
              <w:rPr>
                <w:rFonts w:ascii="仿宋_GB2312" w:eastAsia="仿宋_GB2312" w:hAnsi="宋体" w:hint="eastAsia"/>
                <w:sz w:val="24"/>
                <w:u w:val="single"/>
              </w:rPr>
              <w:t xml:space="preserve">      </w:t>
            </w:r>
            <w:r w:rsidRPr="00D8001A">
              <w:rPr>
                <w:rFonts w:ascii="仿宋_GB2312" w:eastAsia="仿宋_GB2312" w:hAnsi="宋体" w:hint="eastAsia"/>
                <w:sz w:val="24"/>
              </w:rPr>
              <w:t>人次。</w:t>
            </w:r>
          </w:p>
        </w:tc>
      </w:tr>
      <w:tr w:rsidR="00D9257B" w:rsidRPr="00D8001A" w:rsidTr="00CC1EB0">
        <w:trPr>
          <w:trHeight w:val="794"/>
        </w:trPr>
        <w:tc>
          <w:tcPr>
            <w:tcW w:w="14106" w:type="dxa"/>
            <w:gridSpan w:val="5"/>
            <w:vAlign w:val="center"/>
          </w:tcPr>
          <w:p w:rsidR="00D9257B" w:rsidRPr="00D8001A" w:rsidRDefault="00D9257B" w:rsidP="00CC1EB0">
            <w:pPr>
              <w:spacing w:line="500" w:lineRule="exact"/>
              <w:jc w:val="center"/>
              <w:rPr>
                <w:rFonts w:ascii="仿宋_GB2312" w:eastAsia="仿宋_GB2312" w:hAnsi="宋体" w:cs="宋体"/>
                <w:b/>
                <w:kern w:val="0"/>
                <w:sz w:val="24"/>
                <w:szCs w:val="28"/>
              </w:rPr>
            </w:pPr>
            <w:r w:rsidRPr="00D8001A">
              <w:rPr>
                <w:rFonts w:ascii="仿宋_GB2312" w:eastAsia="仿宋_GB2312" w:cs="宋体" w:hint="eastAsia"/>
                <w:b/>
                <w:kern w:val="0"/>
                <w:sz w:val="24"/>
                <w:szCs w:val="28"/>
              </w:rPr>
              <w:t>四</w:t>
            </w:r>
            <w:r w:rsidRPr="00D8001A">
              <w:rPr>
                <w:rFonts w:ascii="仿宋_GB2312" w:eastAsia="仿宋_GB2312" w:hAnsi="宋体" w:cs="宋体" w:hint="eastAsia"/>
                <w:b/>
                <w:kern w:val="0"/>
                <w:sz w:val="24"/>
                <w:szCs w:val="28"/>
              </w:rPr>
              <w:t>、其他方面情况</w:t>
            </w:r>
          </w:p>
        </w:tc>
      </w:tr>
      <w:tr w:rsidR="00D9257B" w:rsidRPr="00D8001A" w:rsidTr="00CC1EB0">
        <w:trPr>
          <w:trHeight w:val="1881"/>
        </w:trPr>
        <w:tc>
          <w:tcPr>
            <w:tcW w:w="4319" w:type="dxa"/>
            <w:vAlign w:val="center"/>
          </w:tcPr>
          <w:p w:rsidR="00D9257B" w:rsidRPr="00D8001A" w:rsidRDefault="00D9257B" w:rsidP="00CC1EB0">
            <w:pPr>
              <w:spacing w:line="500" w:lineRule="exact"/>
              <w:jc w:val="center"/>
              <w:rPr>
                <w:rFonts w:ascii="仿宋_GB2312" w:eastAsia="仿宋_GB2312" w:hAnsi="宋体"/>
                <w:kern w:val="0"/>
                <w:sz w:val="24"/>
                <w:szCs w:val="21"/>
              </w:rPr>
            </w:pPr>
            <w:r w:rsidRPr="00D8001A">
              <w:rPr>
                <w:rFonts w:ascii="仿宋_GB2312" w:eastAsia="仿宋_GB2312" w:hAnsi="宋体" w:hint="eastAsia"/>
                <w:kern w:val="0"/>
                <w:sz w:val="24"/>
                <w:szCs w:val="21"/>
              </w:rPr>
              <w:lastRenderedPageBreak/>
              <w:t>2018年投入的公共机构节能</w:t>
            </w:r>
          </w:p>
          <w:p w:rsidR="00D9257B" w:rsidRPr="00D8001A" w:rsidRDefault="00D9257B" w:rsidP="00CC1EB0">
            <w:pPr>
              <w:spacing w:line="500" w:lineRule="exact"/>
              <w:jc w:val="center"/>
              <w:rPr>
                <w:rFonts w:ascii="仿宋_GB2312" w:eastAsia="仿宋_GB2312" w:hAnsi="宋体"/>
                <w:kern w:val="0"/>
                <w:sz w:val="24"/>
                <w:szCs w:val="21"/>
              </w:rPr>
            </w:pPr>
            <w:r w:rsidRPr="00D8001A">
              <w:rPr>
                <w:rFonts w:ascii="仿宋_GB2312" w:eastAsia="仿宋_GB2312" w:hAnsi="宋体" w:hint="eastAsia"/>
                <w:kern w:val="0"/>
                <w:sz w:val="24"/>
                <w:szCs w:val="21"/>
              </w:rPr>
              <w:t>财政性资金（万元）</w:t>
            </w:r>
          </w:p>
        </w:tc>
        <w:tc>
          <w:tcPr>
            <w:tcW w:w="2543" w:type="dxa"/>
            <w:gridSpan w:val="2"/>
            <w:vAlign w:val="center"/>
          </w:tcPr>
          <w:p w:rsidR="00D9257B" w:rsidRPr="00D8001A" w:rsidRDefault="00D9257B" w:rsidP="00CC1EB0">
            <w:pPr>
              <w:spacing w:line="500" w:lineRule="exact"/>
              <w:jc w:val="center"/>
              <w:rPr>
                <w:rFonts w:ascii="仿宋_GB2312" w:eastAsia="仿宋_GB2312" w:hAnsi="宋体"/>
                <w:kern w:val="0"/>
                <w:sz w:val="24"/>
                <w:szCs w:val="21"/>
              </w:rPr>
            </w:pPr>
          </w:p>
        </w:tc>
        <w:tc>
          <w:tcPr>
            <w:tcW w:w="2035" w:type="dxa"/>
            <w:vAlign w:val="center"/>
          </w:tcPr>
          <w:p w:rsidR="00D9257B" w:rsidRPr="00D8001A" w:rsidRDefault="00D9257B" w:rsidP="00CC1EB0">
            <w:pPr>
              <w:spacing w:line="360" w:lineRule="exact"/>
              <w:jc w:val="center"/>
              <w:rPr>
                <w:rFonts w:ascii="仿宋_GB2312" w:eastAsia="仿宋_GB2312" w:hAnsi="宋体"/>
                <w:kern w:val="0"/>
                <w:sz w:val="24"/>
                <w:szCs w:val="21"/>
              </w:rPr>
            </w:pPr>
            <w:r w:rsidRPr="00D8001A">
              <w:rPr>
                <w:rFonts w:ascii="仿宋_GB2312" w:eastAsia="仿宋_GB2312" w:hAnsi="宋体" w:hint="eastAsia"/>
                <w:kern w:val="0"/>
                <w:sz w:val="24"/>
                <w:szCs w:val="21"/>
              </w:rPr>
              <w:t>2008</w:t>
            </w:r>
            <w:r>
              <w:rPr>
                <w:rFonts w:ascii="仿宋_GB2312" w:eastAsia="仿宋_GB2312" w:hAnsi="宋体" w:hint="eastAsia"/>
                <w:kern w:val="0"/>
                <w:sz w:val="24"/>
                <w:szCs w:val="21"/>
              </w:rPr>
              <w:t>－</w:t>
            </w:r>
            <w:r w:rsidRPr="00D8001A">
              <w:rPr>
                <w:rFonts w:ascii="仿宋_GB2312" w:eastAsia="仿宋_GB2312" w:hAnsi="宋体" w:hint="eastAsia"/>
                <w:kern w:val="0"/>
                <w:sz w:val="24"/>
                <w:szCs w:val="21"/>
              </w:rPr>
              <w:t>2018年累计投入的公共机构节能财政性资金（万元）</w:t>
            </w:r>
          </w:p>
        </w:tc>
        <w:tc>
          <w:tcPr>
            <w:tcW w:w="5209" w:type="dxa"/>
            <w:vAlign w:val="center"/>
          </w:tcPr>
          <w:p w:rsidR="00D9257B" w:rsidRPr="009765D6" w:rsidRDefault="00D9257B" w:rsidP="00CC1EB0">
            <w:pPr>
              <w:spacing w:line="500" w:lineRule="exact"/>
              <w:jc w:val="center"/>
              <w:rPr>
                <w:rFonts w:ascii="仿宋_GB2312" w:eastAsia="仿宋_GB2312" w:hAnsi="宋体"/>
                <w:kern w:val="0"/>
                <w:sz w:val="24"/>
                <w:szCs w:val="21"/>
              </w:rPr>
            </w:pPr>
          </w:p>
        </w:tc>
      </w:tr>
      <w:tr w:rsidR="00D9257B" w:rsidRPr="00D8001A" w:rsidTr="00CC1EB0">
        <w:trPr>
          <w:trHeight w:val="2245"/>
        </w:trPr>
        <w:tc>
          <w:tcPr>
            <w:tcW w:w="4319" w:type="dxa"/>
            <w:vAlign w:val="center"/>
          </w:tcPr>
          <w:p w:rsidR="00D9257B" w:rsidRPr="00D8001A" w:rsidRDefault="00D9257B" w:rsidP="00CC1EB0">
            <w:pPr>
              <w:spacing w:line="500" w:lineRule="exact"/>
              <w:jc w:val="center"/>
              <w:rPr>
                <w:rFonts w:ascii="仿宋_GB2312" w:eastAsia="仿宋_GB2312" w:hAnsi="宋体"/>
                <w:kern w:val="0"/>
                <w:sz w:val="24"/>
                <w:szCs w:val="21"/>
              </w:rPr>
            </w:pPr>
            <w:r w:rsidRPr="00D8001A">
              <w:rPr>
                <w:rFonts w:ascii="仿宋_GB2312" w:eastAsia="仿宋_GB2312" w:hAnsi="宋体" w:hint="eastAsia"/>
                <w:kern w:val="0"/>
                <w:sz w:val="24"/>
                <w:szCs w:val="21"/>
              </w:rPr>
              <w:t>工作中遇到的难点问题及对公共</w:t>
            </w:r>
          </w:p>
          <w:p w:rsidR="00D9257B" w:rsidRPr="00D8001A" w:rsidRDefault="00D9257B" w:rsidP="00CC1EB0">
            <w:pPr>
              <w:spacing w:line="500" w:lineRule="exact"/>
              <w:jc w:val="center"/>
              <w:rPr>
                <w:rFonts w:ascii="仿宋_GB2312" w:eastAsia="仿宋_GB2312" w:hAnsi="宋体"/>
                <w:kern w:val="0"/>
                <w:sz w:val="24"/>
                <w:szCs w:val="21"/>
              </w:rPr>
            </w:pPr>
            <w:r w:rsidRPr="00D8001A">
              <w:rPr>
                <w:rFonts w:ascii="仿宋_GB2312" w:eastAsia="仿宋_GB2312" w:hAnsi="宋体" w:hint="eastAsia"/>
                <w:kern w:val="0"/>
                <w:sz w:val="24"/>
                <w:szCs w:val="21"/>
              </w:rPr>
              <w:t>机构开展节能工作的意见和建议</w:t>
            </w:r>
          </w:p>
        </w:tc>
        <w:tc>
          <w:tcPr>
            <w:tcW w:w="9787" w:type="dxa"/>
            <w:gridSpan w:val="4"/>
          </w:tcPr>
          <w:p w:rsidR="00D9257B" w:rsidRPr="00D8001A" w:rsidRDefault="00D9257B" w:rsidP="00CC1EB0">
            <w:pPr>
              <w:spacing w:after="100" w:afterAutospacing="1" w:line="500" w:lineRule="exact"/>
              <w:rPr>
                <w:rFonts w:ascii="仿宋_GB2312" w:eastAsia="仿宋_GB2312" w:hAnsi="宋体"/>
                <w:sz w:val="24"/>
              </w:rPr>
            </w:pPr>
          </w:p>
        </w:tc>
      </w:tr>
    </w:tbl>
    <w:p w:rsidR="00D9257B" w:rsidRPr="00411FC8" w:rsidRDefault="00D9257B" w:rsidP="00D9257B">
      <w:pPr>
        <w:spacing w:line="520" w:lineRule="exact"/>
        <w:rPr>
          <w:rFonts w:ascii="仿宋_GB2312" w:eastAsia="仿宋_GB2312" w:hAnsi="宋体"/>
          <w:bCs/>
          <w:spacing w:val="-6"/>
          <w:sz w:val="24"/>
        </w:rPr>
      </w:pPr>
      <w:r w:rsidRPr="00411FC8">
        <w:rPr>
          <w:rFonts w:ascii="仿宋_GB2312" w:eastAsia="仿宋_GB2312" w:hAnsi="宋体" w:hint="eastAsia"/>
          <w:b/>
          <w:spacing w:val="-6"/>
          <w:sz w:val="24"/>
        </w:rPr>
        <w:t>说明：</w:t>
      </w:r>
      <w:r w:rsidRPr="00411FC8">
        <w:rPr>
          <w:rFonts w:ascii="仿宋_GB2312" w:eastAsia="仿宋_GB2312" w:hAnsi="宋体" w:hint="eastAsia"/>
          <w:bCs/>
          <w:spacing w:val="-6"/>
          <w:sz w:val="24"/>
        </w:rPr>
        <w:t>1.截至2018年底的时间段为自本单位（系统）部署推进公共机构节能工作以来的时间段。</w:t>
      </w:r>
    </w:p>
    <w:p w:rsidR="00D9257B" w:rsidRPr="00411FC8" w:rsidRDefault="00D9257B" w:rsidP="00D9257B">
      <w:pPr>
        <w:spacing w:line="520" w:lineRule="exact"/>
        <w:rPr>
          <w:rFonts w:ascii="仿宋_GB2312" w:eastAsia="仿宋_GB2312" w:hAnsi="宋体"/>
          <w:bCs/>
          <w:spacing w:val="-6"/>
          <w:sz w:val="24"/>
        </w:rPr>
      </w:pPr>
      <w:r w:rsidRPr="00411FC8">
        <w:rPr>
          <w:rFonts w:ascii="仿宋_GB2312" w:eastAsia="仿宋_GB2312" w:hAnsi="宋体" w:hint="eastAsia"/>
          <w:bCs/>
          <w:spacing w:val="-6"/>
          <w:sz w:val="24"/>
        </w:rPr>
        <w:t xml:space="preserve">      </w:t>
      </w:r>
      <w:r>
        <w:rPr>
          <w:rFonts w:ascii="仿宋_GB2312" w:eastAsia="仿宋_GB2312" w:hAnsi="宋体" w:hint="eastAsia"/>
          <w:bCs/>
          <w:spacing w:val="-6"/>
          <w:sz w:val="24"/>
        </w:rPr>
        <w:t xml:space="preserve"> </w:t>
      </w:r>
      <w:r w:rsidRPr="00411FC8">
        <w:rPr>
          <w:rFonts w:ascii="仿宋_GB2312" w:eastAsia="仿宋_GB2312" w:hAnsi="宋体" w:hint="eastAsia"/>
          <w:bCs/>
          <w:spacing w:val="-6"/>
          <w:sz w:val="24"/>
        </w:rPr>
        <w:t>2.《</w:t>
      </w:r>
      <w:r w:rsidRPr="00411FC8">
        <w:rPr>
          <w:rFonts w:ascii="仿宋_GB2312" w:eastAsia="仿宋_GB2312" w:hAnsi="宋体" w:hint="eastAsia"/>
          <w:spacing w:val="-1"/>
          <w:sz w:val="24"/>
        </w:rPr>
        <w:t>公共机构绿色节能节水技术产品参考目录》可在公共机构节约能源资源网“通知公告”栏下载了解</w:t>
      </w:r>
      <w:r w:rsidRPr="00411FC8">
        <w:rPr>
          <w:rFonts w:ascii="仿宋_GB2312" w:eastAsia="仿宋_GB2312" w:hAnsi="宋体" w:hint="eastAsia"/>
          <w:bCs/>
          <w:spacing w:val="-6"/>
          <w:sz w:val="24"/>
        </w:rPr>
        <w:t>。</w:t>
      </w:r>
    </w:p>
    <w:p w:rsidR="00D9257B" w:rsidRPr="00411FC8" w:rsidRDefault="00D9257B" w:rsidP="00D9257B">
      <w:pPr>
        <w:spacing w:line="520" w:lineRule="exact"/>
        <w:rPr>
          <w:rFonts w:ascii="仿宋_GB2312" w:eastAsia="仿宋_GB2312"/>
        </w:rPr>
      </w:pPr>
      <w:r w:rsidRPr="00411FC8">
        <w:rPr>
          <w:rFonts w:ascii="仿宋_GB2312" w:eastAsia="仿宋_GB2312" w:hAnsi="宋体" w:hint="eastAsia"/>
          <w:bCs/>
          <w:spacing w:val="-6"/>
          <w:sz w:val="24"/>
        </w:rPr>
        <w:t xml:space="preserve">    </w:t>
      </w:r>
      <w:r>
        <w:rPr>
          <w:rFonts w:ascii="仿宋_GB2312" w:eastAsia="仿宋_GB2312" w:hAnsi="宋体" w:hint="eastAsia"/>
          <w:bCs/>
          <w:spacing w:val="-6"/>
          <w:sz w:val="24"/>
        </w:rPr>
        <w:t xml:space="preserve"> </w:t>
      </w:r>
      <w:r w:rsidRPr="00411FC8">
        <w:rPr>
          <w:rFonts w:ascii="仿宋_GB2312" w:eastAsia="仿宋_GB2312" w:hAnsi="宋体" w:hint="eastAsia"/>
          <w:bCs/>
          <w:spacing w:val="-6"/>
          <w:sz w:val="24"/>
        </w:rPr>
        <w:t xml:space="preserve">  3.公共机构办公建筑节能改造面积认定方法为北方采暖地区完成建筑围护结构、供热计量、热源及供热管网热平衡中的至少一项或者单体建筑综合节能率达到10%以上的其他改造，其他地区完成建筑门窗、外遮阳、屋顶及外墙保温中的至少一项或者单体建筑综合节能率达到10%以上的其他改造。</w:t>
      </w:r>
    </w:p>
    <w:p w:rsidR="00485E62" w:rsidRPr="00D9257B" w:rsidRDefault="00485E62"/>
    <w:sectPr w:rsidR="00485E62" w:rsidRPr="00D9257B" w:rsidSect="00D9257B">
      <w:pgSz w:w="16838" w:h="11906" w:orient="landscape"/>
      <w:pgMar w:top="1531"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EDE" w:rsidRDefault="00586EDE" w:rsidP="00E7442B">
      <w:r>
        <w:separator/>
      </w:r>
    </w:p>
  </w:endnote>
  <w:endnote w:type="continuationSeparator" w:id="1">
    <w:p w:rsidR="00586EDE" w:rsidRDefault="00586EDE" w:rsidP="00E74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EDE" w:rsidRDefault="00586EDE" w:rsidP="00E7442B">
      <w:r>
        <w:separator/>
      </w:r>
    </w:p>
  </w:footnote>
  <w:footnote w:type="continuationSeparator" w:id="1">
    <w:p w:rsidR="00586EDE" w:rsidRDefault="00586EDE" w:rsidP="00E744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257B"/>
    <w:rsid w:val="00485E62"/>
    <w:rsid w:val="00586EDE"/>
    <w:rsid w:val="00606D1F"/>
    <w:rsid w:val="006A3475"/>
    <w:rsid w:val="00AE00C4"/>
    <w:rsid w:val="00D9257B"/>
    <w:rsid w:val="00E7442B"/>
    <w:rsid w:val="00F676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57B"/>
    <w:pPr>
      <w:widowControl w:val="0"/>
      <w:jc w:val="both"/>
    </w:pPr>
    <w:rPr>
      <w:kern w:val="2"/>
      <w:sz w:val="21"/>
      <w:szCs w:val="24"/>
    </w:rPr>
  </w:style>
  <w:style w:type="paragraph" w:styleId="1">
    <w:name w:val="heading 1"/>
    <w:basedOn w:val="a"/>
    <w:next w:val="a"/>
    <w:link w:val="1Char"/>
    <w:qFormat/>
    <w:rsid w:val="00606D1F"/>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E00C4"/>
    <w:rPr>
      <w:b/>
      <w:bCs/>
      <w:kern w:val="44"/>
      <w:sz w:val="44"/>
      <w:szCs w:val="44"/>
    </w:rPr>
  </w:style>
  <w:style w:type="paragraph" w:styleId="a3">
    <w:name w:val="Title"/>
    <w:basedOn w:val="a"/>
    <w:next w:val="a"/>
    <w:link w:val="Char"/>
    <w:qFormat/>
    <w:rsid w:val="00606D1F"/>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06D1F"/>
    <w:rPr>
      <w:rFonts w:asciiTheme="majorHAnsi" w:hAnsiTheme="majorHAnsi" w:cstheme="majorBidi"/>
      <w:b/>
      <w:bCs/>
      <w:kern w:val="2"/>
      <w:sz w:val="32"/>
      <w:szCs w:val="32"/>
    </w:rPr>
  </w:style>
  <w:style w:type="paragraph" w:styleId="a4">
    <w:name w:val="header"/>
    <w:basedOn w:val="a"/>
    <w:link w:val="Char0"/>
    <w:uiPriority w:val="99"/>
    <w:semiHidden/>
    <w:unhideWhenUsed/>
    <w:rsid w:val="00E744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7442B"/>
    <w:rPr>
      <w:kern w:val="2"/>
      <w:sz w:val="18"/>
      <w:szCs w:val="18"/>
    </w:rPr>
  </w:style>
  <w:style w:type="paragraph" w:styleId="a5">
    <w:name w:val="footer"/>
    <w:basedOn w:val="a"/>
    <w:link w:val="Char1"/>
    <w:uiPriority w:val="99"/>
    <w:semiHidden/>
    <w:unhideWhenUsed/>
    <w:rsid w:val="00E7442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7442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395</Words>
  <Characters>2254</Characters>
  <Application>Microsoft Office Word</Application>
  <DocSecurity>0</DocSecurity>
  <Lines>18</Lines>
  <Paragraphs>5</Paragraphs>
  <ScaleCrop>false</ScaleCrop>
  <Company>微软中国</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2018-12-12T03:16:00Z</dcterms:created>
  <dcterms:modified xsi:type="dcterms:W3CDTF">2018-12-12T03:27:00Z</dcterms:modified>
</cp:coreProperties>
</file>